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92" w:rsidRPr="003C6BEE" w:rsidRDefault="00952C92" w:rsidP="00952C92">
      <w:pPr>
        <w:shd w:val="clear" w:color="auto" w:fill="FFFFFF"/>
        <w:spacing w:after="0" w:line="240" w:lineRule="auto"/>
        <w:jc w:val="center"/>
        <w:rPr>
          <w:rFonts w:ascii="Arial" w:hAnsi="Arial" w:cs="Arial"/>
          <w:b/>
          <w:bCs/>
          <w:sz w:val="32"/>
          <w:szCs w:val="32"/>
        </w:rPr>
      </w:pPr>
      <w:r w:rsidRPr="003C6BEE">
        <w:rPr>
          <w:rFonts w:ascii="Arial" w:hAnsi="Arial" w:cs="Arial"/>
          <w:b/>
          <w:bCs/>
          <w:sz w:val="32"/>
          <w:szCs w:val="32"/>
        </w:rPr>
        <w:t>14.12.2017 г. №8</w:t>
      </w:r>
      <w:r>
        <w:rPr>
          <w:rFonts w:ascii="Arial" w:hAnsi="Arial" w:cs="Arial"/>
          <w:b/>
          <w:bCs/>
          <w:sz w:val="32"/>
          <w:szCs w:val="32"/>
        </w:rPr>
        <w:t>5</w:t>
      </w:r>
    </w:p>
    <w:p w:rsidR="00952C92" w:rsidRPr="003C6BEE" w:rsidRDefault="00952C92" w:rsidP="00952C92">
      <w:pPr>
        <w:shd w:val="clear" w:color="auto" w:fill="FFFFFF"/>
        <w:spacing w:after="0" w:line="240" w:lineRule="auto"/>
        <w:jc w:val="center"/>
        <w:rPr>
          <w:rFonts w:ascii="Arial" w:hAnsi="Arial" w:cs="Arial"/>
          <w:b/>
          <w:bCs/>
          <w:sz w:val="32"/>
          <w:szCs w:val="32"/>
        </w:rPr>
      </w:pPr>
      <w:r w:rsidRPr="003C6BEE">
        <w:rPr>
          <w:rFonts w:ascii="Arial" w:hAnsi="Arial" w:cs="Arial"/>
          <w:b/>
          <w:bCs/>
          <w:sz w:val="32"/>
          <w:szCs w:val="32"/>
        </w:rPr>
        <w:t>РОССИЙСКАЯ ФЕДЕРАЦИЯ</w:t>
      </w:r>
    </w:p>
    <w:p w:rsidR="00952C92" w:rsidRPr="003C6BEE" w:rsidRDefault="00952C92" w:rsidP="00952C92">
      <w:pPr>
        <w:shd w:val="clear" w:color="auto" w:fill="FFFFFF"/>
        <w:spacing w:after="0" w:line="240" w:lineRule="auto"/>
        <w:jc w:val="center"/>
        <w:rPr>
          <w:rFonts w:ascii="Arial" w:hAnsi="Arial" w:cs="Arial"/>
          <w:b/>
          <w:bCs/>
          <w:sz w:val="32"/>
          <w:szCs w:val="32"/>
        </w:rPr>
      </w:pPr>
      <w:r w:rsidRPr="003C6BEE">
        <w:rPr>
          <w:rFonts w:ascii="Arial" w:hAnsi="Arial" w:cs="Arial"/>
          <w:b/>
          <w:bCs/>
          <w:sz w:val="32"/>
          <w:szCs w:val="32"/>
        </w:rPr>
        <w:t>ИРКУТСКАЯ ОБЛАСТЬ</w:t>
      </w:r>
    </w:p>
    <w:p w:rsidR="00952C92" w:rsidRPr="003C6BEE" w:rsidRDefault="00952C92" w:rsidP="00952C92">
      <w:pPr>
        <w:shd w:val="clear" w:color="auto" w:fill="FFFFFF"/>
        <w:spacing w:after="0" w:line="240" w:lineRule="auto"/>
        <w:jc w:val="center"/>
        <w:rPr>
          <w:rFonts w:ascii="Arial" w:hAnsi="Arial" w:cs="Arial"/>
          <w:b/>
          <w:bCs/>
          <w:sz w:val="32"/>
          <w:szCs w:val="32"/>
        </w:rPr>
      </w:pPr>
      <w:r w:rsidRPr="003C6BEE">
        <w:rPr>
          <w:rFonts w:ascii="Arial" w:hAnsi="Arial" w:cs="Arial"/>
          <w:b/>
          <w:bCs/>
          <w:sz w:val="32"/>
          <w:szCs w:val="32"/>
        </w:rPr>
        <w:t>МУНИЦИПАЛЬНОЕ ОБРАЗОВАНИЕ «БОХАНСКИЙ РАЙОН»</w:t>
      </w:r>
    </w:p>
    <w:p w:rsidR="00952C92" w:rsidRPr="003C6BEE" w:rsidRDefault="00952C92" w:rsidP="00952C92">
      <w:pPr>
        <w:shd w:val="clear" w:color="auto" w:fill="FFFFFF"/>
        <w:spacing w:after="0" w:line="240" w:lineRule="auto"/>
        <w:jc w:val="center"/>
        <w:rPr>
          <w:rFonts w:ascii="Arial" w:hAnsi="Arial" w:cs="Arial"/>
          <w:b/>
          <w:bCs/>
          <w:sz w:val="32"/>
          <w:szCs w:val="32"/>
        </w:rPr>
      </w:pPr>
      <w:r w:rsidRPr="003C6BEE">
        <w:rPr>
          <w:rFonts w:ascii="Arial" w:hAnsi="Arial" w:cs="Arial"/>
          <w:b/>
          <w:bCs/>
          <w:sz w:val="32"/>
          <w:szCs w:val="32"/>
        </w:rPr>
        <w:t>МУНИЦИПАЛЬНОЕ ОБРАЗОВАНИЕ «ХОХОРСК»</w:t>
      </w:r>
    </w:p>
    <w:p w:rsidR="00952C92" w:rsidRPr="003C6BEE" w:rsidRDefault="00952C92" w:rsidP="00952C92">
      <w:pPr>
        <w:shd w:val="clear" w:color="auto" w:fill="FFFFFF"/>
        <w:spacing w:after="0" w:line="240" w:lineRule="auto"/>
        <w:jc w:val="center"/>
        <w:rPr>
          <w:rFonts w:ascii="Arial" w:hAnsi="Arial" w:cs="Arial"/>
          <w:b/>
          <w:bCs/>
          <w:sz w:val="32"/>
          <w:szCs w:val="32"/>
        </w:rPr>
      </w:pPr>
      <w:r w:rsidRPr="003C6BEE">
        <w:rPr>
          <w:rFonts w:ascii="Arial" w:hAnsi="Arial" w:cs="Arial"/>
          <w:b/>
          <w:bCs/>
          <w:sz w:val="32"/>
          <w:szCs w:val="32"/>
        </w:rPr>
        <w:t>ПОСТАНОВЛЕНИЕ</w:t>
      </w:r>
    </w:p>
    <w:p w:rsidR="00952C92" w:rsidRPr="00F7703A" w:rsidRDefault="00952C92" w:rsidP="00952C92">
      <w:pPr>
        <w:spacing w:after="0"/>
        <w:jc w:val="center"/>
        <w:rPr>
          <w:color w:val="FF0000"/>
          <w:sz w:val="28"/>
          <w:szCs w:val="28"/>
        </w:rPr>
      </w:pPr>
    </w:p>
    <w:p w:rsidR="00952C92" w:rsidRPr="003C6BEE" w:rsidRDefault="00952C92" w:rsidP="00952C92">
      <w:pPr>
        <w:jc w:val="center"/>
        <w:rPr>
          <w:rFonts w:ascii="Arial" w:hAnsi="Arial" w:cs="Arial"/>
          <w:b/>
          <w:sz w:val="28"/>
          <w:szCs w:val="28"/>
        </w:rPr>
      </w:pPr>
      <w:r>
        <w:rPr>
          <w:rFonts w:ascii="Arial" w:hAnsi="Arial" w:cs="Arial"/>
          <w:b/>
          <w:sz w:val="28"/>
          <w:szCs w:val="28"/>
        </w:rPr>
        <w:t>О ПОРЯДКЕ ФОРМИРОВАНИЯ И ФИНАНСОВОГО ОБЕСПЕЧЕНИЯ ВЫПОЛНЕНИЯ МУНИЦИПАЛЬНОГО ЗАДАНИЯ.</w:t>
      </w:r>
    </w:p>
    <w:p w:rsidR="00952C92" w:rsidRPr="003C6BEE" w:rsidRDefault="00952C92" w:rsidP="00952C92">
      <w:pPr>
        <w:ind w:firstLine="360"/>
        <w:jc w:val="both"/>
        <w:rPr>
          <w:rFonts w:ascii="Arial" w:hAnsi="Arial" w:cs="Arial"/>
          <w:sz w:val="24"/>
          <w:szCs w:val="24"/>
        </w:rPr>
      </w:pPr>
      <w:r w:rsidRPr="003C6BEE">
        <w:rPr>
          <w:rFonts w:ascii="Arial" w:hAnsi="Arial" w:cs="Arial"/>
          <w:sz w:val="24"/>
          <w:szCs w:val="24"/>
        </w:rPr>
        <w:t>В соответствии со статьей 69.2 Бюджетного кодекса Российской Федерации</w:t>
      </w:r>
    </w:p>
    <w:p w:rsidR="00952C92" w:rsidRPr="003C6BEE" w:rsidRDefault="00952C92" w:rsidP="00952C92">
      <w:pPr>
        <w:ind w:firstLine="360"/>
        <w:jc w:val="center"/>
        <w:outlineLvl w:val="0"/>
        <w:rPr>
          <w:rFonts w:ascii="Arial" w:hAnsi="Arial" w:cs="Arial"/>
          <w:b/>
          <w:sz w:val="32"/>
          <w:szCs w:val="32"/>
        </w:rPr>
      </w:pPr>
      <w:r w:rsidRPr="00EC2918">
        <w:rPr>
          <w:rFonts w:ascii="Arial" w:hAnsi="Arial" w:cs="Arial"/>
          <w:b/>
          <w:sz w:val="32"/>
          <w:szCs w:val="32"/>
        </w:rPr>
        <w:t>ПОСТАНОВЛЯ</w:t>
      </w:r>
      <w:r>
        <w:rPr>
          <w:rFonts w:ascii="Arial" w:hAnsi="Arial" w:cs="Arial"/>
          <w:b/>
          <w:sz w:val="32"/>
          <w:szCs w:val="32"/>
        </w:rPr>
        <w:t>ЕТ</w:t>
      </w:r>
      <w:r w:rsidRPr="00EC2918">
        <w:rPr>
          <w:rFonts w:ascii="Arial" w:hAnsi="Arial" w:cs="Arial"/>
          <w:b/>
          <w:sz w:val="32"/>
          <w:szCs w:val="32"/>
        </w:rPr>
        <w:t>:</w:t>
      </w:r>
    </w:p>
    <w:p w:rsidR="00952C92" w:rsidRPr="003C6BEE" w:rsidRDefault="00952C92" w:rsidP="00952C92">
      <w:pPr>
        <w:tabs>
          <w:tab w:val="left" w:pos="543"/>
          <w:tab w:val="left" w:pos="1138"/>
        </w:tabs>
        <w:spacing w:after="0" w:line="240" w:lineRule="auto"/>
        <w:jc w:val="both"/>
        <w:rPr>
          <w:rFonts w:ascii="Arial" w:hAnsi="Arial" w:cs="Arial"/>
          <w:sz w:val="24"/>
          <w:szCs w:val="24"/>
        </w:rPr>
      </w:pPr>
      <w:r w:rsidRPr="003C6BEE">
        <w:rPr>
          <w:rFonts w:ascii="Arial" w:hAnsi="Arial" w:cs="Arial"/>
          <w:sz w:val="24"/>
          <w:szCs w:val="24"/>
        </w:rPr>
        <w:t>1.</w:t>
      </w:r>
      <w:r w:rsidRPr="003C6BEE">
        <w:rPr>
          <w:rFonts w:ascii="Arial" w:hAnsi="Arial" w:cs="Arial"/>
          <w:sz w:val="24"/>
          <w:szCs w:val="24"/>
        </w:rPr>
        <w:tab/>
        <w:t>Утвердить Порядок формирования и финансового обеспечения выполнения муниципальных заданий (приложение).</w:t>
      </w:r>
    </w:p>
    <w:p w:rsidR="00952C92" w:rsidRPr="003C6BEE" w:rsidRDefault="00952C92" w:rsidP="00952C92">
      <w:pPr>
        <w:tabs>
          <w:tab w:val="left" w:pos="543"/>
          <w:tab w:val="left" w:pos="1008"/>
        </w:tabs>
        <w:spacing w:after="0" w:line="240" w:lineRule="auto"/>
        <w:jc w:val="both"/>
        <w:rPr>
          <w:rFonts w:ascii="Arial" w:hAnsi="Arial" w:cs="Arial"/>
          <w:sz w:val="24"/>
          <w:szCs w:val="24"/>
        </w:rPr>
      </w:pPr>
      <w:r w:rsidRPr="003C6BEE">
        <w:rPr>
          <w:rFonts w:ascii="Arial" w:hAnsi="Arial" w:cs="Arial"/>
          <w:sz w:val="24"/>
          <w:szCs w:val="24"/>
        </w:rPr>
        <w:t>2.</w:t>
      </w:r>
      <w:r w:rsidRPr="003C6BEE">
        <w:rPr>
          <w:rFonts w:ascii="Arial" w:hAnsi="Arial" w:cs="Arial"/>
          <w:sz w:val="24"/>
          <w:szCs w:val="24"/>
        </w:rPr>
        <w:tab/>
        <w:t>Настоящее постановление вступает в силу с 1 января 2018 года .</w:t>
      </w:r>
    </w:p>
    <w:p w:rsidR="00952C92" w:rsidRPr="003C6BEE" w:rsidRDefault="00952C92" w:rsidP="00952C92">
      <w:pPr>
        <w:tabs>
          <w:tab w:val="left" w:pos="543"/>
          <w:tab w:val="left" w:pos="1076"/>
        </w:tabs>
        <w:spacing w:after="0" w:line="240" w:lineRule="auto"/>
        <w:jc w:val="both"/>
        <w:rPr>
          <w:rFonts w:ascii="Arial" w:hAnsi="Arial" w:cs="Arial"/>
          <w:sz w:val="24"/>
          <w:szCs w:val="24"/>
        </w:rPr>
      </w:pPr>
      <w:r w:rsidRPr="003C6BEE">
        <w:rPr>
          <w:rFonts w:ascii="Arial" w:hAnsi="Arial" w:cs="Arial"/>
          <w:sz w:val="24"/>
          <w:szCs w:val="24"/>
        </w:rPr>
        <w:t>3.</w:t>
      </w:r>
      <w:r w:rsidRPr="003C6BEE">
        <w:rPr>
          <w:rFonts w:ascii="Arial" w:hAnsi="Arial" w:cs="Arial"/>
          <w:sz w:val="24"/>
          <w:szCs w:val="24"/>
        </w:rPr>
        <w:tab/>
      </w:r>
      <w:proofErr w:type="gramStart"/>
      <w:r w:rsidRPr="003C6BEE">
        <w:rPr>
          <w:rFonts w:ascii="Arial" w:hAnsi="Arial" w:cs="Arial"/>
          <w:sz w:val="24"/>
          <w:szCs w:val="24"/>
        </w:rPr>
        <w:t>Контроль за</w:t>
      </w:r>
      <w:proofErr w:type="gramEnd"/>
      <w:r w:rsidRPr="003C6BEE">
        <w:rPr>
          <w:rFonts w:ascii="Arial" w:hAnsi="Arial" w:cs="Arial"/>
          <w:sz w:val="24"/>
          <w:szCs w:val="24"/>
        </w:rPr>
        <w:t xml:space="preserve"> исполнением настоящего постановления оставляю за собой.</w:t>
      </w:r>
    </w:p>
    <w:p w:rsidR="00952C92" w:rsidRPr="003C6BEE" w:rsidRDefault="00952C92" w:rsidP="00952C92">
      <w:pPr>
        <w:jc w:val="both"/>
        <w:rPr>
          <w:rFonts w:ascii="Arial" w:hAnsi="Arial" w:cs="Arial"/>
          <w:sz w:val="24"/>
          <w:szCs w:val="24"/>
        </w:rPr>
      </w:pPr>
    </w:p>
    <w:p w:rsidR="00952C92" w:rsidRPr="003C6BEE" w:rsidRDefault="00952C92" w:rsidP="00952C92">
      <w:pPr>
        <w:spacing w:after="0" w:line="240" w:lineRule="auto"/>
        <w:jc w:val="both"/>
        <w:rPr>
          <w:rFonts w:ascii="Arial" w:hAnsi="Arial" w:cs="Arial"/>
          <w:sz w:val="24"/>
          <w:szCs w:val="24"/>
        </w:rPr>
      </w:pPr>
      <w:r w:rsidRPr="003C6BEE">
        <w:rPr>
          <w:rFonts w:ascii="Arial" w:hAnsi="Arial" w:cs="Arial"/>
          <w:sz w:val="24"/>
          <w:szCs w:val="24"/>
        </w:rPr>
        <w:t>Глава муниципального образования «</w:t>
      </w:r>
      <w:proofErr w:type="spellStart"/>
      <w:r w:rsidRPr="003C6BEE">
        <w:rPr>
          <w:rFonts w:ascii="Arial" w:hAnsi="Arial" w:cs="Arial"/>
          <w:sz w:val="24"/>
          <w:szCs w:val="24"/>
        </w:rPr>
        <w:t>Хохорск</w:t>
      </w:r>
      <w:proofErr w:type="spellEnd"/>
      <w:r w:rsidRPr="003C6BEE">
        <w:rPr>
          <w:rFonts w:ascii="Arial" w:hAnsi="Arial" w:cs="Arial"/>
          <w:sz w:val="24"/>
          <w:szCs w:val="24"/>
        </w:rPr>
        <w:t>»</w:t>
      </w:r>
    </w:p>
    <w:p w:rsidR="00952C92" w:rsidRPr="003C6BEE" w:rsidRDefault="00952C92" w:rsidP="00952C92">
      <w:pPr>
        <w:spacing w:after="0" w:line="240" w:lineRule="auto"/>
        <w:jc w:val="both"/>
        <w:rPr>
          <w:rFonts w:ascii="Arial" w:hAnsi="Arial" w:cs="Arial"/>
          <w:sz w:val="24"/>
          <w:szCs w:val="24"/>
        </w:rPr>
      </w:pPr>
      <w:proofErr w:type="spellStart"/>
      <w:r w:rsidRPr="003C6BEE">
        <w:rPr>
          <w:rFonts w:ascii="Arial" w:hAnsi="Arial" w:cs="Arial"/>
          <w:sz w:val="24"/>
          <w:szCs w:val="24"/>
        </w:rPr>
        <w:t>А.И.Улаханова</w:t>
      </w:r>
      <w:proofErr w:type="spellEnd"/>
    </w:p>
    <w:p w:rsidR="00952C92" w:rsidRDefault="00952C92" w:rsidP="00952C92">
      <w:pPr>
        <w:spacing w:after="0"/>
        <w:rPr>
          <w:rFonts w:ascii="Courier New" w:hAnsi="Courier New" w:cs="Courier New"/>
          <w:sz w:val="16"/>
          <w:szCs w:val="16"/>
        </w:rPr>
      </w:pPr>
    </w:p>
    <w:p w:rsidR="00952C92" w:rsidRPr="003C6BEE" w:rsidRDefault="00952C92" w:rsidP="00952C92">
      <w:pPr>
        <w:spacing w:after="0" w:line="240" w:lineRule="auto"/>
        <w:jc w:val="right"/>
        <w:rPr>
          <w:rFonts w:ascii="Courier New" w:hAnsi="Courier New" w:cs="Courier New"/>
        </w:rPr>
      </w:pPr>
      <w:r w:rsidRPr="003C6BEE">
        <w:rPr>
          <w:rFonts w:ascii="Courier New" w:hAnsi="Courier New" w:cs="Courier New"/>
        </w:rPr>
        <w:t>Утверждено</w:t>
      </w:r>
    </w:p>
    <w:p w:rsidR="00952C92" w:rsidRPr="003C6BEE" w:rsidRDefault="00952C92" w:rsidP="00952C92">
      <w:pPr>
        <w:spacing w:after="0" w:line="240" w:lineRule="auto"/>
        <w:jc w:val="right"/>
        <w:rPr>
          <w:rFonts w:ascii="Courier New" w:hAnsi="Courier New" w:cs="Courier New"/>
        </w:rPr>
      </w:pPr>
      <w:r w:rsidRPr="003C6BEE">
        <w:rPr>
          <w:rFonts w:ascii="Courier New" w:hAnsi="Courier New" w:cs="Courier New"/>
        </w:rPr>
        <w:t xml:space="preserve">Постановлением Главы администрации </w:t>
      </w:r>
    </w:p>
    <w:p w:rsidR="00952C92" w:rsidRPr="003C6BEE" w:rsidRDefault="00952C92" w:rsidP="00952C92">
      <w:pPr>
        <w:spacing w:after="0" w:line="240" w:lineRule="auto"/>
        <w:jc w:val="right"/>
        <w:rPr>
          <w:rFonts w:ascii="Courier New" w:hAnsi="Courier New" w:cs="Courier New"/>
        </w:rPr>
      </w:pPr>
      <w:r w:rsidRPr="003C6BEE">
        <w:rPr>
          <w:rFonts w:ascii="Courier New" w:hAnsi="Courier New" w:cs="Courier New"/>
        </w:rPr>
        <w:t>от 14.12.2017г. № 8</w:t>
      </w:r>
      <w:r>
        <w:rPr>
          <w:rFonts w:ascii="Courier New" w:hAnsi="Courier New" w:cs="Courier New"/>
        </w:rPr>
        <w:t>5</w:t>
      </w:r>
    </w:p>
    <w:p w:rsidR="00952C92" w:rsidRPr="00E66771" w:rsidRDefault="00952C92" w:rsidP="00952C92">
      <w:pPr>
        <w:spacing w:after="0"/>
        <w:jc w:val="right"/>
        <w:rPr>
          <w:rFonts w:ascii="Arial" w:hAnsi="Arial" w:cs="Arial"/>
        </w:rPr>
      </w:pPr>
    </w:p>
    <w:p w:rsidR="00952C92" w:rsidRPr="003C6BEE" w:rsidRDefault="00952C92" w:rsidP="00952C92">
      <w:pPr>
        <w:spacing w:after="0" w:line="240" w:lineRule="auto"/>
        <w:jc w:val="center"/>
        <w:outlineLvl w:val="1"/>
        <w:rPr>
          <w:rFonts w:ascii="Arial" w:hAnsi="Arial" w:cs="Arial"/>
          <w:b/>
          <w:sz w:val="24"/>
          <w:szCs w:val="24"/>
        </w:rPr>
      </w:pPr>
      <w:r w:rsidRPr="003C6BEE">
        <w:rPr>
          <w:rFonts w:ascii="Arial" w:hAnsi="Arial" w:cs="Arial"/>
          <w:b/>
          <w:sz w:val="24"/>
          <w:szCs w:val="24"/>
        </w:rPr>
        <w:t>Порядок</w:t>
      </w:r>
    </w:p>
    <w:p w:rsidR="00952C92" w:rsidRPr="003C6BEE" w:rsidRDefault="00952C92" w:rsidP="00952C92">
      <w:pPr>
        <w:spacing w:after="0" w:line="240" w:lineRule="auto"/>
        <w:jc w:val="center"/>
        <w:outlineLvl w:val="1"/>
        <w:rPr>
          <w:rFonts w:ascii="Arial" w:hAnsi="Arial" w:cs="Arial"/>
          <w:b/>
          <w:sz w:val="24"/>
          <w:szCs w:val="24"/>
        </w:rPr>
      </w:pPr>
      <w:r w:rsidRPr="003C6BEE">
        <w:rPr>
          <w:rFonts w:ascii="Arial" w:hAnsi="Arial" w:cs="Arial"/>
          <w:b/>
          <w:sz w:val="24"/>
          <w:szCs w:val="24"/>
        </w:rPr>
        <w:t>формирования и финансового обеспечения выполнения муниципальных заданий</w:t>
      </w:r>
    </w:p>
    <w:p w:rsidR="00952C92" w:rsidRPr="003C6BEE" w:rsidRDefault="00952C92" w:rsidP="00952C92">
      <w:pPr>
        <w:spacing w:after="0" w:line="240" w:lineRule="auto"/>
        <w:jc w:val="center"/>
        <w:outlineLvl w:val="1"/>
        <w:rPr>
          <w:rFonts w:ascii="Arial" w:hAnsi="Arial" w:cs="Arial"/>
          <w:b/>
          <w:sz w:val="24"/>
          <w:szCs w:val="24"/>
        </w:rPr>
      </w:pPr>
    </w:p>
    <w:p w:rsidR="00952C92" w:rsidRPr="003C6BEE" w:rsidRDefault="00952C92" w:rsidP="00952C92">
      <w:pPr>
        <w:tabs>
          <w:tab w:val="left" w:pos="362"/>
          <w:tab w:val="left" w:pos="543"/>
          <w:tab w:val="left" w:pos="1270"/>
        </w:tabs>
        <w:spacing w:after="0" w:line="240" w:lineRule="auto"/>
        <w:jc w:val="both"/>
        <w:rPr>
          <w:rFonts w:ascii="Arial" w:hAnsi="Arial" w:cs="Arial"/>
          <w:sz w:val="24"/>
          <w:szCs w:val="24"/>
        </w:rPr>
      </w:pPr>
      <w:r w:rsidRPr="003C6BEE">
        <w:rPr>
          <w:rFonts w:ascii="Arial" w:hAnsi="Arial" w:cs="Arial"/>
          <w:sz w:val="24"/>
          <w:szCs w:val="24"/>
        </w:rPr>
        <w:t>1.</w:t>
      </w:r>
      <w:r w:rsidRPr="003C6BEE">
        <w:rPr>
          <w:rFonts w:ascii="Arial" w:hAnsi="Arial" w:cs="Arial"/>
          <w:sz w:val="24"/>
          <w:szCs w:val="24"/>
        </w:rPr>
        <w:tab/>
        <w:t>Порядок формирования и финансового обеспечения выполнения муниципальных заданий (далее - Порядок) определяет правила формирования и утверждения главными распорядителями бюджетных средств бюджета администрации муниципального образования «</w:t>
      </w:r>
      <w:proofErr w:type="spellStart"/>
      <w:r w:rsidRPr="003C6BEE">
        <w:rPr>
          <w:rFonts w:ascii="Arial" w:hAnsi="Arial" w:cs="Arial"/>
          <w:sz w:val="24"/>
          <w:szCs w:val="24"/>
        </w:rPr>
        <w:t>Хохорск</w:t>
      </w:r>
      <w:proofErr w:type="spellEnd"/>
      <w:r w:rsidRPr="003C6BEE">
        <w:rPr>
          <w:rFonts w:ascii="Arial" w:hAnsi="Arial" w:cs="Arial"/>
          <w:sz w:val="24"/>
          <w:szCs w:val="24"/>
        </w:rPr>
        <w:t>» (далее - ГРБС) муниципальных заданий по оказанию муниципальных услуг для подведомственных муниципальных бюджетных учреждений, а также правила финансового обеспечения выполнения муниципальных заданий за счет средств бюджета поселения.</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 xml:space="preserve">Порядок формирования и финансового обеспечения выполнения муниципальных заданий для иных некоммерческих организаций, не являющихся муниципальными бюджетными, может быть установлен Администрацией </w:t>
      </w:r>
      <w:r w:rsidRPr="003C6BEE">
        <w:rPr>
          <w:rFonts w:ascii="Arial" w:hAnsi="Arial" w:cs="Arial"/>
          <w:bCs/>
          <w:sz w:val="24"/>
          <w:szCs w:val="24"/>
        </w:rPr>
        <w:t>муниципального образования «</w:t>
      </w:r>
      <w:proofErr w:type="spellStart"/>
      <w:r w:rsidRPr="003C6BEE">
        <w:rPr>
          <w:rFonts w:ascii="Arial" w:hAnsi="Arial" w:cs="Arial"/>
          <w:bCs/>
          <w:sz w:val="24"/>
          <w:szCs w:val="24"/>
        </w:rPr>
        <w:t>Хохорск</w:t>
      </w:r>
      <w:proofErr w:type="spellEnd"/>
      <w:r w:rsidRPr="003C6BEE">
        <w:rPr>
          <w:rFonts w:ascii="Arial" w:hAnsi="Arial" w:cs="Arial"/>
          <w:bCs/>
          <w:sz w:val="24"/>
          <w:szCs w:val="24"/>
        </w:rPr>
        <w:t>»</w:t>
      </w:r>
      <w:r w:rsidRPr="003C6BEE">
        <w:rPr>
          <w:rFonts w:ascii="Arial" w:hAnsi="Arial" w:cs="Arial"/>
          <w:sz w:val="24"/>
          <w:szCs w:val="24"/>
        </w:rPr>
        <w:t xml:space="preserve"> в случае привлечения данных организаций к оказанию муниципальных слуг.</w:t>
      </w:r>
    </w:p>
    <w:p w:rsidR="00952C92" w:rsidRPr="003C6BEE" w:rsidRDefault="00952C92" w:rsidP="00952C92">
      <w:pPr>
        <w:tabs>
          <w:tab w:val="left" w:pos="362"/>
          <w:tab w:val="left" w:pos="543"/>
          <w:tab w:val="left" w:pos="1236"/>
        </w:tabs>
        <w:spacing w:after="0" w:line="240" w:lineRule="auto"/>
        <w:jc w:val="both"/>
        <w:rPr>
          <w:rFonts w:ascii="Arial" w:hAnsi="Arial" w:cs="Arial"/>
          <w:sz w:val="24"/>
          <w:szCs w:val="24"/>
        </w:rPr>
      </w:pPr>
      <w:r w:rsidRPr="003C6BEE">
        <w:rPr>
          <w:rFonts w:ascii="Arial" w:hAnsi="Arial" w:cs="Arial"/>
          <w:sz w:val="24"/>
          <w:szCs w:val="24"/>
        </w:rPr>
        <w:t>2.</w:t>
      </w:r>
      <w:r w:rsidRPr="003C6BEE">
        <w:rPr>
          <w:rFonts w:ascii="Arial" w:hAnsi="Arial" w:cs="Arial"/>
          <w:sz w:val="24"/>
          <w:szCs w:val="24"/>
        </w:rPr>
        <w:tab/>
        <w:t xml:space="preserve">Муниципальные задания формируются ГРБС на очередной Финансовый год и плановый период (в случае утверждения местного бюджета на три года) для каждого подведомственного муниципального бюджетного учреждения по каждой оказываемой данным учреждением муниципальной услуге одновременно с подготовкой предложений по составлению проекта бюджета </w:t>
      </w:r>
      <w:r w:rsidRPr="003C6BEE">
        <w:rPr>
          <w:rFonts w:ascii="Arial" w:hAnsi="Arial" w:cs="Arial"/>
          <w:bCs/>
          <w:sz w:val="24"/>
          <w:szCs w:val="24"/>
        </w:rPr>
        <w:t>муниципального образования «</w:t>
      </w:r>
      <w:proofErr w:type="spellStart"/>
      <w:r w:rsidRPr="003C6BEE">
        <w:rPr>
          <w:rFonts w:ascii="Arial" w:hAnsi="Arial" w:cs="Arial"/>
          <w:bCs/>
          <w:sz w:val="24"/>
          <w:szCs w:val="24"/>
        </w:rPr>
        <w:t>Хохорск</w:t>
      </w:r>
      <w:proofErr w:type="spellEnd"/>
      <w:r w:rsidRPr="003C6BEE">
        <w:rPr>
          <w:rFonts w:ascii="Arial" w:hAnsi="Arial" w:cs="Arial"/>
          <w:bCs/>
          <w:sz w:val="24"/>
          <w:szCs w:val="24"/>
        </w:rPr>
        <w:t xml:space="preserve">» </w:t>
      </w:r>
      <w:r w:rsidRPr="003C6BEE">
        <w:rPr>
          <w:rFonts w:ascii="Arial" w:hAnsi="Arial" w:cs="Arial"/>
          <w:sz w:val="24"/>
          <w:szCs w:val="24"/>
        </w:rPr>
        <w:t>на очередной финансовый год и плановый период.</w:t>
      </w:r>
    </w:p>
    <w:p w:rsidR="00952C92" w:rsidRPr="003C6BEE" w:rsidRDefault="00952C92" w:rsidP="00952C92">
      <w:pPr>
        <w:tabs>
          <w:tab w:val="left" w:pos="362"/>
          <w:tab w:val="left" w:pos="543"/>
          <w:tab w:val="left" w:pos="991"/>
        </w:tabs>
        <w:spacing w:after="0" w:line="240" w:lineRule="auto"/>
        <w:jc w:val="both"/>
        <w:rPr>
          <w:rFonts w:ascii="Arial" w:hAnsi="Arial" w:cs="Arial"/>
          <w:sz w:val="24"/>
          <w:szCs w:val="24"/>
        </w:rPr>
      </w:pPr>
      <w:r w:rsidRPr="003C6BEE">
        <w:rPr>
          <w:rFonts w:ascii="Arial" w:hAnsi="Arial" w:cs="Arial"/>
          <w:sz w:val="24"/>
          <w:szCs w:val="24"/>
        </w:rPr>
        <w:lastRenderedPageBreak/>
        <w:t>3.</w:t>
      </w:r>
      <w:r w:rsidRPr="003C6BEE">
        <w:rPr>
          <w:rFonts w:ascii="Arial" w:hAnsi="Arial" w:cs="Arial"/>
          <w:sz w:val="24"/>
          <w:szCs w:val="24"/>
        </w:rPr>
        <w:tab/>
        <w:t>Муниципальное задание составляется по форме, прилагаемой к настоящему Порядку (приложение 1) и должно содержать:</w:t>
      </w:r>
    </w:p>
    <w:p w:rsidR="00952C92" w:rsidRPr="003C6BEE" w:rsidRDefault="00952C92" w:rsidP="00952C92">
      <w:pPr>
        <w:tabs>
          <w:tab w:val="left" w:pos="362"/>
          <w:tab w:val="left" w:pos="543"/>
          <w:tab w:val="left" w:pos="1241"/>
        </w:tabs>
        <w:spacing w:after="0" w:line="240" w:lineRule="auto"/>
        <w:jc w:val="both"/>
        <w:rPr>
          <w:rFonts w:ascii="Arial" w:hAnsi="Arial" w:cs="Arial"/>
          <w:sz w:val="24"/>
          <w:szCs w:val="24"/>
        </w:rPr>
      </w:pPr>
      <w:r w:rsidRPr="003C6BEE">
        <w:rPr>
          <w:rFonts w:ascii="Arial" w:hAnsi="Arial" w:cs="Arial"/>
          <w:sz w:val="24"/>
          <w:szCs w:val="24"/>
        </w:rPr>
        <w:t>3.1.</w:t>
      </w:r>
      <w:r w:rsidRPr="003C6BEE">
        <w:rPr>
          <w:rFonts w:ascii="Arial" w:hAnsi="Arial" w:cs="Arial"/>
          <w:sz w:val="24"/>
          <w:szCs w:val="24"/>
        </w:rPr>
        <w:tab/>
        <w:t xml:space="preserve">выписку из последнего сформированного реестра расходных обязательств </w:t>
      </w:r>
      <w:r w:rsidRPr="003C6BEE">
        <w:rPr>
          <w:rFonts w:ascii="Arial" w:hAnsi="Arial" w:cs="Arial"/>
          <w:bCs/>
          <w:sz w:val="24"/>
          <w:szCs w:val="24"/>
        </w:rPr>
        <w:t xml:space="preserve">муниципального образования </w:t>
      </w:r>
      <w:r w:rsidRPr="003C6BEE">
        <w:rPr>
          <w:rFonts w:ascii="Arial" w:hAnsi="Arial" w:cs="Arial"/>
          <w:sz w:val="24"/>
          <w:szCs w:val="24"/>
        </w:rPr>
        <w:t>по расходным обязательствам, исполнение которых осуществляется путем выполнения муниципального задания;</w:t>
      </w:r>
    </w:p>
    <w:p w:rsidR="00952C92" w:rsidRPr="003C6BEE" w:rsidRDefault="00952C92" w:rsidP="00952C92">
      <w:pPr>
        <w:tabs>
          <w:tab w:val="left" w:pos="362"/>
          <w:tab w:val="left" w:pos="543"/>
          <w:tab w:val="left" w:pos="1207"/>
        </w:tabs>
        <w:spacing w:after="0" w:line="240" w:lineRule="auto"/>
        <w:jc w:val="both"/>
        <w:rPr>
          <w:rFonts w:ascii="Arial" w:hAnsi="Arial" w:cs="Arial"/>
          <w:sz w:val="24"/>
          <w:szCs w:val="24"/>
        </w:rPr>
      </w:pPr>
      <w:r w:rsidRPr="003C6BEE">
        <w:rPr>
          <w:rFonts w:ascii="Arial" w:hAnsi="Arial" w:cs="Arial"/>
          <w:sz w:val="24"/>
          <w:szCs w:val="24"/>
        </w:rPr>
        <w:t>3.2.</w:t>
      </w:r>
      <w:r w:rsidRPr="003C6BEE">
        <w:rPr>
          <w:rFonts w:ascii="Arial" w:hAnsi="Arial" w:cs="Arial"/>
          <w:sz w:val="24"/>
          <w:szCs w:val="24"/>
        </w:rPr>
        <w:tab/>
        <w:t>определение категорий физических и (или) юридических лиц, являющихся потребителями муниципальной услуги, включающее:</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 перечень категорий потребителей муниципальной услуги;</w:t>
      </w:r>
    </w:p>
    <w:p w:rsidR="00952C92" w:rsidRPr="003C6BEE" w:rsidRDefault="00952C92" w:rsidP="00952C92">
      <w:pPr>
        <w:tabs>
          <w:tab w:val="left" w:pos="362"/>
          <w:tab w:val="left" w:pos="543"/>
          <w:tab w:val="left" w:pos="1057"/>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общее количество потенциальных потребителей муниципальной услуги, оказываемой муниципальным бюджетным учреждением (если возможно);</w:t>
      </w:r>
    </w:p>
    <w:p w:rsidR="00952C92" w:rsidRPr="003C6BEE" w:rsidRDefault="00952C92" w:rsidP="00952C92">
      <w:pPr>
        <w:tabs>
          <w:tab w:val="left" w:pos="362"/>
          <w:tab w:val="left" w:pos="543"/>
          <w:tab w:val="left" w:pos="1100"/>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количественную характеристику возможностей муниципального бюджетного учреждения оказывать муниципальную услугу (мощность учреждения, количество мест, пропускная способность и т.п.) (если возможно);</w:t>
      </w:r>
    </w:p>
    <w:p w:rsidR="00952C92" w:rsidRPr="003C6BEE" w:rsidRDefault="00952C92" w:rsidP="00952C92">
      <w:pPr>
        <w:tabs>
          <w:tab w:val="left" w:pos="362"/>
          <w:tab w:val="left" w:pos="543"/>
          <w:tab w:val="left" w:pos="1340"/>
        </w:tabs>
        <w:spacing w:after="0" w:line="240" w:lineRule="auto"/>
        <w:jc w:val="both"/>
        <w:rPr>
          <w:rFonts w:ascii="Arial" w:hAnsi="Arial" w:cs="Arial"/>
          <w:sz w:val="24"/>
          <w:szCs w:val="24"/>
        </w:rPr>
      </w:pPr>
      <w:proofErr w:type="gramStart"/>
      <w:r w:rsidRPr="003C6BEE">
        <w:rPr>
          <w:rFonts w:ascii="Arial" w:hAnsi="Arial" w:cs="Arial"/>
          <w:sz w:val="24"/>
          <w:szCs w:val="24"/>
        </w:rPr>
        <w:t>3.3.</w:t>
      </w:r>
      <w:r w:rsidRPr="003C6BEE">
        <w:rPr>
          <w:rFonts w:ascii="Arial" w:hAnsi="Arial" w:cs="Arial"/>
          <w:sz w:val="24"/>
          <w:szCs w:val="24"/>
        </w:rPr>
        <w:tab/>
        <w:t>показатели, характеризующие качество и (или) объем (состав) оказываемых физическим и (или) юридическим лицам муниципальных услуг, в том числе:</w:t>
      </w:r>
      <w:proofErr w:type="gramEnd"/>
    </w:p>
    <w:p w:rsidR="00952C92" w:rsidRPr="003C6BEE" w:rsidRDefault="00952C92" w:rsidP="00952C92">
      <w:pPr>
        <w:tabs>
          <w:tab w:val="left" w:pos="362"/>
          <w:tab w:val="left" w:pos="543"/>
          <w:tab w:val="left" w:pos="975"/>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наименование и реквизиты правового акта, утвердившего стандарт муниципальной услуги (в случае его утверждения);</w:t>
      </w:r>
    </w:p>
    <w:p w:rsidR="00952C92" w:rsidRPr="003C6BEE" w:rsidRDefault="00952C92" w:rsidP="00952C92">
      <w:pPr>
        <w:tabs>
          <w:tab w:val="left" w:pos="362"/>
          <w:tab w:val="left" w:pos="543"/>
          <w:tab w:val="left" w:pos="1114"/>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информация о планируемых значениях показателей качества муниципальной услуги, установленных в</w:t>
      </w:r>
      <w:r>
        <w:rPr>
          <w:rFonts w:ascii="Arial" w:hAnsi="Arial" w:cs="Arial"/>
          <w:sz w:val="24"/>
          <w:szCs w:val="24"/>
        </w:rPr>
        <w:t xml:space="preserve"> стандарте муниципальной услуги</w:t>
      </w:r>
      <w:r w:rsidRPr="003C6BEE">
        <w:rPr>
          <w:rFonts w:ascii="Arial" w:hAnsi="Arial" w:cs="Arial"/>
          <w:sz w:val="24"/>
          <w:szCs w:val="24"/>
        </w:rPr>
        <w:t>, на очередной финансовый год (либо на очередной финансовый год и плановый период);</w:t>
      </w:r>
    </w:p>
    <w:p w:rsidR="00952C92" w:rsidRPr="003C6BEE" w:rsidRDefault="00952C92" w:rsidP="00952C92">
      <w:pPr>
        <w:tabs>
          <w:tab w:val="left" w:pos="362"/>
          <w:tab w:val="left" w:pos="543"/>
          <w:tab w:val="left" w:pos="913"/>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информация о планируемых объемах оказания муниципальной услуги в натуральном и стоимостном выражении на очередной финансовый год (либо на очередной финансовый год и плановый период);</w:t>
      </w:r>
    </w:p>
    <w:p w:rsidR="00952C92" w:rsidRPr="003C6BEE" w:rsidRDefault="00952C92" w:rsidP="00952C92">
      <w:pPr>
        <w:tabs>
          <w:tab w:val="left" w:pos="362"/>
          <w:tab w:val="left" w:pos="543"/>
          <w:tab w:val="left" w:pos="1014"/>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наименования источников информации о фактических значениях показателей, характеризующих качество и объем муниципальной услуги;</w:t>
      </w:r>
    </w:p>
    <w:p w:rsidR="00952C92" w:rsidRPr="003C6BEE" w:rsidRDefault="00952C92" w:rsidP="00952C92">
      <w:pPr>
        <w:tabs>
          <w:tab w:val="left" w:pos="362"/>
          <w:tab w:val="left" w:pos="543"/>
          <w:tab w:val="left" w:pos="1359"/>
        </w:tabs>
        <w:spacing w:after="0" w:line="240" w:lineRule="auto"/>
        <w:jc w:val="both"/>
        <w:rPr>
          <w:rFonts w:ascii="Arial" w:hAnsi="Arial" w:cs="Arial"/>
          <w:sz w:val="24"/>
          <w:szCs w:val="24"/>
        </w:rPr>
      </w:pPr>
      <w:r w:rsidRPr="003C6BEE">
        <w:rPr>
          <w:rFonts w:ascii="Arial" w:hAnsi="Arial" w:cs="Arial"/>
          <w:sz w:val="24"/>
          <w:szCs w:val="24"/>
        </w:rPr>
        <w:t>3.4.</w:t>
      </w:r>
      <w:r w:rsidRPr="003C6BEE">
        <w:rPr>
          <w:rFonts w:ascii="Arial" w:hAnsi="Arial" w:cs="Arial"/>
          <w:sz w:val="24"/>
          <w:szCs w:val="24"/>
        </w:rPr>
        <w:tab/>
        <w:t>порядок оказания муниципальной услуги физическим и (или) юридическим лицам, в том числе:</w:t>
      </w:r>
    </w:p>
    <w:p w:rsidR="00952C92" w:rsidRPr="003C6BEE" w:rsidRDefault="00952C92" w:rsidP="00952C92">
      <w:pPr>
        <w:tabs>
          <w:tab w:val="left" w:pos="362"/>
          <w:tab w:val="left" w:pos="543"/>
          <w:tab w:val="left" w:pos="970"/>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наименование и реквизиты правового акта, утвердившего стандарт муниципальной услуги (в случае его утверждения);</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наименование и реквизиты правового акта, утвердившего административный регламент муниципальной услуги (в случае его утверждения);</w:t>
      </w:r>
    </w:p>
    <w:p w:rsidR="00952C92" w:rsidRPr="003C6BEE" w:rsidRDefault="00952C92" w:rsidP="00952C92">
      <w:pPr>
        <w:tabs>
          <w:tab w:val="left" w:pos="362"/>
          <w:tab w:val="left" w:pos="543"/>
          <w:tab w:val="left" w:pos="1004"/>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описание основных процедур оказания муниципальной услуги (в случае отсутствие стандарта либо регламента муниципальной услуги);</w:t>
      </w:r>
    </w:p>
    <w:p w:rsidR="00952C92" w:rsidRPr="003C6BEE" w:rsidRDefault="00952C92" w:rsidP="00952C92">
      <w:pPr>
        <w:tabs>
          <w:tab w:val="left" w:pos="362"/>
          <w:tab w:val="left" w:pos="543"/>
          <w:tab w:val="left" w:pos="1364"/>
        </w:tabs>
        <w:spacing w:after="0" w:line="240" w:lineRule="auto"/>
        <w:jc w:val="both"/>
        <w:rPr>
          <w:rFonts w:ascii="Arial" w:hAnsi="Arial" w:cs="Arial"/>
          <w:sz w:val="24"/>
          <w:szCs w:val="24"/>
        </w:rPr>
      </w:pPr>
      <w:r w:rsidRPr="003C6BEE">
        <w:rPr>
          <w:rFonts w:ascii="Arial" w:hAnsi="Arial" w:cs="Arial"/>
          <w:sz w:val="24"/>
          <w:szCs w:val="24"/>
        </w:rPr>
        <w:t>3.5.</w:t>
      </w:r>
      <w:r w:rsidRPr="003C6BEE">
        <w:rPr>
          <w:rFonts w:ascii="Arial" w:hAnsi="Arial" w:cs="Arial"/>
          <w:sz w:val="24"/>
          <w:szCs w:val="24"/>
        </w:rPr>
        <w:tab/>
        <w:t>предельные цены (тарифы) на оплату муниципальной услуги физическими или юридическими лицами, если законодательством Российской Федерации предусмотрено оказание услуги на платной для потребителя основе, либо описание порядка их установления (или ссылка на правовой акт, устанавливающий данный порядок);</w:t>
      </w:r>
    </w:p>
    <w:p w:rsidR="00952C92" w:rsidRPr="003C6BEE" w:rsidRDefault="00952C92" w:rsidP="00952C92">
      <w:pPr>
        <w:tabs>
          <w:tab w:val="left" w:pos="362"/>
          <w:tab w:val="left" w:pos="543"/>
          <w:tab w:val="left" w:pos="1378"/>
        </w:tabs>
        <w:spacing w:after="0" w:line="240" w:lineRule="auto"/>
        <w:jc w:val="both"/>
        <w:rPr>
          <w:rFonts w:ascii="Arial" w:hAnsi="Arial" w:cs="Arial"/>
          <w:sz w:val="24"/>
          <w:szCs w:val="24"/>
        </w:rPr>
      </w:pPr>
      <w:r w:rsidRPr="003C6BEE">
        <w:rPr>
          <w:rFonts w:ascii="Arial" w:hAnsi="Arial" w:cs="Arial"/>
          <w:sz w:val="24"/>
          <w:szCs w:val="24"/>
        </w:rPr>
        <w:t>3.6.</w:t>
      </w:r>
      <w:r w:rsidRPr="003C6BEE">
        <w:rPr>
          <w:rFonts w:ascii="Arial" w:hAnsi="Arial" w:cs="Arial"/>
          <w:sz w:val="24"/>
          <w:szCs w:val="24"/>
        </w:rPr>
        <w:tab/>
        <w:t xml:space="preserve">порядок </w:t>
      </w:r>
      <w:proofErr w:type="gramStart"/>
      <w:r w:rsidRPr="003C6BEE">
        <w:rPr>
          <w:rFonts w:ascii="Arial" w:hAnsi="Arial" w:cs="Arial"/>
          <w:sz w:val="24"/>
          <w:szCs w:val="24"/>
        </w:rPr>
        <w:t>контроля за</w:t>
      </w:r>
      <w:proofErr w:type="gramEnd"/>
      <w:r w:rsidRPr="003C6BEE">
        <w:rPr>
          <w:rFonts w:ascii="Arial" w:hAnsi="Arial" w:cs="Arial"/>
          <w:sz w:val="24"/>
          <w:szCs w:val="24"/>
        </w:rPr>
        <w:t xml:space="preserve"> выполнением муниципального задания, включая:</w:t>
      </w:r>
    </w:p>
    <w:p w:rsidR="00952C92" w:rsidRPr="003C6BEE" w:rsidRDefault="00952C92" w:rsidP="00952C92">
      <w:pPr>
        <w:tabs>
          <w:tab w:val="left" w:pos="362"/>
          <w:tab w:val="left" w:pos="543"/>
          <w:tab w:val="left" w:pos="932"/>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описание основных форм и процедур осуществления контроля (либо ссылка на соответствующий правовой акт);</w:t>
      </w:r>
    </w:p>
    <w:p w:rsidR="00952C92" w:rsidRPr="003C6BEE" w:rsidRDefault="00952C92" w:rsidP="00952C92">
      <w:pPr>
        <w:tabs>
          <w:tab w:val="left" w:pos="362"/>
          <w:tab w:val="left" w:pos="543"/>
          <w:tab w:val="left" w:pos="903"/>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описание требований к периодичности осуществления контроля;</w:t>
      </w:r>
    </w:p>
    <w:p w:rsidR="00952C92" w:rsidRPr="003C6BEE" w:rsidRDefault="00952C92" w:rsidP="00952C92">
      <w:pPr>
        <w:tabs>
          <w:tab w:val="left" w:pos="362"/>
          <w:tab w:val="left" w:pos="543"/>
          <w:tab w:val="left" w:pos="1090"/>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 xml:space="preserve">перечень органов местного самоуправления, осуществляющих </w:t>
      </w:r>
      <w:proofErr w:type="gramStart"/>
      <w:r w:rsidRPr="003C6BEE">
        <w:rPr>
          <w:rFonts w:ascii="Arial" w:hAnsi="Arial" w:cs="Arial"/>
          <w:sz w:val="24"/>
          <w:szCs w:val="24"/>
        </w:rPr>
        <w:t>контроль за</w:t>
      </w:r>
      <w:proofErr w:type="gramEnd"/>
      <w:r w:rsidRPr="003C6BEE">
        <w:rPr>
          <w:rFonts w:ascii="Arial" w:hAnsi="Arial" w:cs="Arial"/>
          <w:sz w:val="24"/>
          <w:szCs w:val="24"/>
        </w:rPr>
        <w:t xml:space="preserve"> выполнением муниципального задания;</w:t>
      </w:r>
    </w:p>
    <w:p w:rsidR="00952C92" w:rsidRPr="003C6BEE" w:rsidRDefault="00952C92" w:rsidP="00952C92">
      <w:pPr>
        <w:tabs>
          <w:tab w:val="left" w:pos="362"/>
          <w:tab w:val="left" w:pos="543"/>
          <w:tab w:val="left" w:pos="1263"/>
        </w:tabs>
        <w:spacing w:after="0" w:line="240" w:lineRule="auto"/>
        <w:jc w:val="both"/>
        <w:rPr>
          <w:rFonts w:ascii="Arial" w:hAnsi="Arial" w:cs="Arial"/>
          <w:sz w:val="24"/>
          <w:szCs w:val="24"/>
        </w:rPr>
      </w:pPr>
      <w:r w:rsidRPr="003C6BEE">
        <w:rPr>
          <w:rFonts w:ascii="Arial" w:hAnsi="Arial" w:cs="Arial"/>
          <w:sz w:val="24"/>
          <w:szCs w:val="24"/>
        </w:rPr>
        <w:t>3.7.</w:t>
      </w:r>
      <w:r w:rsidRPr="003C6BEE">
        <w:rPr>
          <w:rFonts w:ascii="Arial" w:hAnsi="Arial" w:cs="Arial"/>
          <w:sz w:val="24"/>
          <w:szCs w:val="24"/>
        </w:rPr>
        <w:tab/>
        <w:t>требования к отчетности о выполнении муниципального задания, включая форму отчета муниципального бюджетного учреждения о выполнении муниципального задания и требования к периодичности предоставления муниципальным бюджетным учреждением отчета о выполнении муниципального задания.</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Форма отчета о выполнении муниципального задания и периодичность его предоставления устанавливается ГРБС самостоятельно с учетом требований настоящего пункта.</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lastRenderedPageBreak/>
        <w:t>Форма отчета о выполнении муниципального задания должна предусматривать представление не меньшего набора данных, чем установлено в примерной форме отчета о выполнении муниципального задания (приложение 2).</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К отчету о выполнении муниципального задания должна прикладываться пояснительная записка, содержащая:</w:t>
      </w:r>
    </w:p>
    <w:p w:rsidR="00952C92" w:rsidRPr="003C6BEE" w:rsidRDefault="00952C92" w:rsidP="00952C92">
      <w:pPr>
        <w:tabs>
          <w:tab w:val="left" w:pos="362"/>
          <w:tab w:val="left" w:pos="543"/>
          <w:tab w:val="left" w:pos="1130"/>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 xml:space="preserve">информацию о причинах отклонения фактических значений показателей </w:t>
      </w:r>
      <w:proofErr w:type="gramStart"/>
      <w:r w:rsidRPr="003C6BEE">
        <w:rPr>
          <w:rFonts w:ascii="Arial" w:hAnsi="Arial" w:cs="Arial"/>
          <w:sz w:val="24"/>
          <w:szCs w:val="24"/>
        </w:rPr>
        <w:t>от</w:t>
      </w:r>
      <w:proofErr w:type="gramEnd"/>
      <w:r w:rsidRPr="003C6BEE">
        <w:rPr>
          <w:rFonts w:ascii="Arial" w:hAnsi="Arial" w:cs="Arial"/>
          <w:sz w:val="24"/>
          <w:szCs w:val="24"/>
        </w:rPr>
        <w:t xml:space="preserve"> утвержденных в муниципальном задании;</w:t>
      </w:r>
    </w:p>
    <w:p w:rsidR="00952C92" w:rsidRPr="003C6BEE" w:rsidRDefault="00952C92" w:rsidP="00952C92">
      <w:pPr>
        <w:tabs>
          <w:tab w:val="left" w:pos="362"/>
          <w:tab w:val="left" w:pos="543"/>
          <w:tab w:val="left" w:pos="1058"/>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при необходимости - предложения о мерах, необходимых для обеспечения соблюдения стандарта муниципальной услуги/</w:t>
      </w:r>
    </w:p>
    <w:p w:rsidR="00952C92" w:rsidRPr="003C6BEE" w:rsidRDefault="00952C92" w:rsidP="00952C92">
      <w:pPr>
        <w:tabs>
          <w:tab w:val="left" w:pos="362"/>
          <w:tab w:val="left" w:pos="543"/>
          <w:tab w:val="left" w:pos="1115"/>
        </w:tabs>
        <w:spacing w:after="0" w:line="240" w:lineRule="auto"/>
        <w:jc w:val="both"/>
        <w:rPr>
          <w:rFonts w:ascii="Arial" w:hAnsi="Arial" w:cs="Arial"/>
          <w:sz w:val="24"/>
          <w:szCs w:val="24"/>
        </w:rPr>
      </w:pPr>
      <w:r w:rsidRPr="003C6BEE">
        <w:rPr>
          <w:rFonts w:ascii="Arial" w:hAnsi="Arial" w:cs="Arial"/>
          <w:sz w:val="24"/>
          <w:szCs w:val="24"/>
        </w:rPr>
        <w:t>-</w:t>
      </w:r>
      <w:r w:rsidRPr="003C6BEE">
        <w:rPr>
          <w:rFonts w:ascii="Arial" w:hAnsi="Arial" w:cs="Arial"/>
          <w:sz w:val="24"/>
          <w:szCs w:val="24"/>
        </w:rPr>
        <w:tab/>
        <w:t>при необходимости - предложения об изменении стандарта муниципальной услуги.</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Отчет о выполнении муниципального задания должен представляться бюджетным учреждением ГРБС не реже одного раза в год.</w:t>
      </w:r>
    </w:p>
    <w:p w:rsidR="00952C92" w:rsidRPr="003C6BEE" w:rsidRDefault="00952C92" w:rsidP="00952C92">
      <w:pPr>
        <w:tabs>
          <w:tab w:val="left" w:pos="362"/>
          <w:tab w:val="left" w:pos="543"/>
          <w:tab w:val="left" w:pos="1288"/>
        </w:tabs>
        <w:spacing w:after="0" w:line="240" w:lineRule="auto"/>
        <w:jc w:val="both"/>
        <w:rPr>
          <w:rFonts w:ascii="Arial" w:hAnsi="Arial" w:cs="Arial"/>
          <w:sz w:val="24"/>
          <w:szCs w:val="24"/>
        </w:rPr>
      </w:pPr>
      <w:r w:rsidRPr="003C6BEE">
        <w:rPr>
          <w:rFonts w:ascii="Arial" w:hAnsi="Arial" w:cs="Arial"/>
          <w:sz w:val="24"/>
          <w:szCs w:val="24"/>
        </w:rPr>
        <w:t>4.</w:t>
      </w:r>
      <w:r w:rsidRPr="003C6BEE">
        <w:rPr>
          <w:rFonts w:ascii="Arial" w:hAnsi="Arial" w:cs="Arial"/>
          <w:sz w:val="24"/>
          <w:szCs w:val="24"/>
        </w:rPr>
        <w:tab/>
        <w:t>Проекты муниципальных заданий составляются с учетом предельных объемов бюджетных ассигнований, доведенных ГРБС до бюджетных учреждений в ходе составления проекта местного бюджета, а также с учетом фактического выполнения бюджетным учреждением муниципального задания в отчетном финансовом году и текущем финансовом году.</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 xml:space="preserve">В случае утверждения для муниципальной услуги нормативов финансовых затрат на оказание услуги и (или) </w:t>
      </w:r>
      <w:proofErr w:type="spellStart"/>
      <w:r w:rsidRPr="003C6BEE">
        <w:rPr>
          <w:rFonts w:ascii="Arial" w:hAnsi="Arial" w:cs="Arial"/>
          <w:sz w:val="24"/>
          <w:szCs w:val="24"/>
        </w:rPr>
        <w:t>подушевых</w:t>
      </w:r>
      <w:proofErr w:type="spellEnd"/>
      <w:r w:rsidRPr="003C6BEE">
        <w:rPr>
          <w:rFonts w:ascii="Arial" w:hAnsi="Arial" w:cs="Arial"/>
          <w:sz w:val="24"/>
          <w:szCs w:val="24"/>
        </w:rPr>
        <w:t xml:space="preserve"> нормативов финансирования и (или) иных норм, нормативов, методов определения объемов бюджетного финансирования они подлежат использованию при планировании объема бюджетных ассигнований бюджетному учреждению для выполнения муниципального задания.</w:t>
      </w:r>
    </w:p>
    <w:p w:rsidR="00952C92" w:rsidRPr="003C6BEE" w:rsidRDefault="00952C92" w:rsidP="00952C92">
      <w:pPr>
        <w:tabs>
          <w:tab w:val="left" w:pos="362"/>
          <w:tab w:val="left" w:pos="543"/>
          <w:tab w:val="left" w:pos="1106"/>
        </w:tabs>
        <w:spacing w:after="0" w:line="240" w:lineRule="auto"/>
        <w:jc w:val="both"/>
        <w:rPr>
          <w:rFonts w:ascii="Arial" w:hAnsi="Arial" w:cs="Arial"/>
          <w:sz w:val="24"/>
          <w:szCs w:val="24"/>
        </w:rPr>
      </w:pPr>
      <w:r w:rsidRPr="003C6BEE">
        <w:rPr>
          <w:rFonts w:ascii="Arial" w:hAnsi="Arial" w:cs="Arial"/>
          <w:sz w:val="24"/>
          <w:szCs w:val="24"/>
        </w:rPr>
        <w:t>5.</w:t>
      </w:r>
      <w:r w:rsidRPr="003C6BEE">
        <w:rPr>
          <w:rFonts w:ascii="Arial" w:hAnsi="Arial" w:cs="Arial"/>
          <w:sz w:val="24"/>
          <w:szCs w:val="24"/>
        </w:rPr>
        <w:tab/>
      </w:r>
      <w:proofErr w:type="gramStart"/>
      <w:r w:rsidRPr="003C6BEE">
        <w:rPr>
          <w:rFonts w:ascii="Arial" w:hAnsi="Arial" w:cs="Arial"/>
          <w:sz w:val="24"/>
          <w:szCs w:val="24"/>
        </w:rPr>
        <w:t>Если предусмотренных для бюджетного учреждения предельных объемов бюджетных ассигнований недостаточно для оказания муниципальной услуги в соответствии с проектом муниципального задания, ГРБС во взаимодействии с подведомственным бюджетным учреждением вносят сбалансированные изменения в проект муниципального задания и или) в предельные объемы бюджетных ассигнований для бюджетного учреждения так, чтобы объем бюджетных ассигнований стал достаточным для выполнения муниципального задания.</w:t>
      </w:r>
      <w:proofErr w:type="gramEnd"/>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 xml:space="preserve">К моменту внесения проекта решения о бюджете </w:t>
      </w:r>
      <w:r w:rsidRPr="003C6BEE">
        <w:rPr>
          <w:rFonts w:ascii="Arial" w:hAnsi="Arial" w:cs="Arial"/>
          <w:bCs/>
          <w:sz w:val="24"/>
          <w:szCs w:val="24"/>
        </w:rPr>
        <w:t>муниципального образования «</w:t>
      </w:r>
      <w:proofErr w:type="spellStart"/>
      <w:r w:rsidRPr="003C6BEE">
        <w:rPr>
          <w:rFonts w:ascii="Arial" w:hAnsi="Arial" w:cs="Arial"/>
          <w:bCs/>
          <w:sz w:val="24"/>
          <w:szCs w:val="24"/>
        </w:rPr>
        <w:t>Хохорск</w:t>
      </w:r>
      <w:proofErr w:type="spellEnd"/>
      <w:r w:rsidRPr="003C6BEE">
        <w:rPr>
          <w:rFonts w:ascii="Arial" w:hAnsi="Arial" w:cs="Arial"/>
          <w:bCs/>
          <w:sz w:val="24"/>
          <w:szCs w:val="24"/>
        </w:rPr>
        <w:t xml:space="preserve">» </w:t>
      </w:r>
      <w:r w:rsidRPr="003C6BEE">
        <w:rPr>
          <w:rFonts w:ascii="Arial" w:hAnsi="Arial" w:cs="Arial"/>
          <w:sz w:val="24"/>
          <w:szCs w:val="24"/>
        </w:rPr>
        <w:t xml:space="preserve">на рассмотрение в Думу </w:t>
      </w:r>
      <w:r w:rsidRPr="003C6BEE">
        <w:rPr>
          <w:rFonts w:ascii="Arial" w:hAnsi="Arial" w:cs="Arial"/>
          <w:bCs/>
          <w:sz w:val="24"/>
          <w:szCs w:val="24"/>
        </w:rPr>
        <w:t>муниципального образования «</w:t>
      </w:r>
      <w:proofErr w:type="spellStart"/>
      <w:r w:rsidRPr="003C6BEE">
        <w:rPr>
          <w:rFonts w:ascii="Arial" w:hAnsi="Arial" w:cs="Arial"/>
          <w:bCs/>
          <w:sz w:val="24"/>
          <w:szCs w:val="24"/>
        </w:rPr>
        <w:t>Хохорск</w:t>
      </w:r>
      <w:proofErr w:type="spellEnd"/>
      <w:r w:rsidRPr="003C6BEE">
        <w:rPr>
          <w:rFonts w:ascii="Arial" w:hAnsi="Arial" w:cs="Arial"/>
          <w:bCs/>
          <w:sz w:val="24"/>
          <w:szCs w:val="24"/>
        </w:rPr>
        <w:t xml:space="preserve">» </w:t>
      </w:r>
      <w:r w:rsidRPr="003C6BEE">
        <w:rPr>
          <w:rFonts w:ascii="Arial" w:hAnsi="Arial" w:cs="Arial"/>
          <w:sz w:val="24"/>
          <w:szCs w:val="24"/>
        </w:rPr>
        <w:t>у ГРБС должны иметься проекты муниципальных заданий, выполнение которых обеспечено бюджетными ассигнованиями, предусмотренными в проекте решения о бюджете поселения.</w:t>
      </w:r>
    </w:p>
    <w:p w:rsidR="00952C92" w:rsidRPr="003C6BEE" w:rsidRDefault="00952C92" w:rsidP="00952C92">
      <w:pPr>
        <w:tabs>
          <w:tab w:val="left" w:pos="362"/>
          <w:tab w:val="left" w:pos="543"/>
          <w:tab w:val="left" w:pos="1045"/>
        </w:tabs>
        <w:spacing w:after="0" w:line="240" w:lineRule="auto"/>
        <w:jc w:val="both"/>
        <w:rPr>
          <w:rFonts w:ascii="Arial" w:hAnsi="Arial" w:cs="Arial"/>
          <w:sz w:val="24"/>
          <w:szCs w:val="24"/>
        </w:rPr>
      </w:pPr>
      <w:r w:rsidRPr="003C6BEE">
        <w:rPr>
          <w:rFonts w:ascii="Arial" w:hAnsi="Arial" w:cs="Arial"/>
          <w:sz w:val="24"/>
          <w:szCs w:val="24"/>
        </w:rPr>
        <w:t>6.</w:t>
      </w:r>
      <w:r w:rsidRPr="003C6BEE">
        <w:rPr>
          <w:rFonts w:ascii="Arial" w:hAnsi="Arial" w:cs="Arial"/>
          <w:sz w:val="24"/>
          <w:szCs w:val="24"/>
        </w:rPr>
        <w:tab/>
        <w:t>Муниципальные задания утверждаются ГРБС в месячный срок после утверждения решения о бюджете поселения в соответствии с объемами</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 xml:space="preserve">бюджетных ассигнований, </w:t>
      </w:r>
      <w:proofErr w:type="gramStart"/>
      <w:r w:rsidRPr="003C6BEE">
        <w:rPr>
          <w:rFonts w:ascii="Arial" w:hAnsi="Arial" w:cs="Arial"/>
          <w:sz w:val="24"/>
          <w:szCs w:val="24"/>
        </w:rPr>
        <w:t>предусмотренными</w:t>
      </w:r>
      <w:proofErr w:type="gramEnd"/>
      <w:r w:rsidRPr="003C6BEE">
        <w:rPr>
          <w:rFonts w:ascii="Arial" w:hAnsi="Arial" w:cs="Arial"/>
          <w:sz w:val="24"/>
          <w:szCs w:val="24"/>
        </w:rPr>
        <w:t xml:space="preserve"> в бюджете поселения, и доводятся до подведомственных бюджетных учреждений.</w:t>
      </w:r>
    </w:p>
    <w:p w:rsidR="00952C92" w:rsidRPr="003C6BEE" w:rsidRDefault="00952C92" w:rsidP="00952C92">
      <w:pPr>
        <w:tabs>
          <w:tab w:val="left" w:pos="362"/>
          <w:tab w:val="left" w:pos="543"/>
          <w:tab w:val="left" w:pos="1100"/>
        </w:tabs>
        <w:spacing w:after="0" w:line="240" w:lineRule="auto"/>
        <w:jc w:val="both"/>
        <w:rPr>
          <w:rFonts w:ascii="Arial" w:hAnsi="Arial" w:cs="Arial"/>
          <w:sz w:val="24"/>
          <w:szCs w:val="24"/>
        </w:rPr>
      </w:pPr>
      <w:r w:rsidRPr="003C6BEE">
        <w:rPr>
          <w:rFonts w:ascii="Arial" w:hAnsi="Arial" w:cs="Arial"/>
          <w:sz w:val="24"/>
          <w:szCs w:val="24"/>
        </w:rPr>
        <w:t>7.</w:t>
      </w:r>
      <w:r w:rsidRPr="003C6BEE">
        <w:rPr>
          <w:rFonts w:ascii="Arial" w:hAnsi="Arial" w:cs="Arial"/>
          <w:sz w:val="24"/>
          <w:szCs w:val="24"/>
        </w:rPr>
        <w:tab/>
        <w:t>ГРБС вправе вносить изменения в утвержденное муниципальное задание в пределах бюджетных ассигнований, предусмотренных в бюджете поселений на текущий финансовый год на соответствующие муниципальному заданию цели, по согласованию с подведомственным бюджетным учреждением, а также учредителем муниципального бюджетного учреждения.</w:t>
      </w:r>
    </w:p>
    <w:p w:rsidR="00952C92" w:rsidRPr="003C6BEE" w:rsidRDefault="00952C92" w:rsidP="00952C92">
      <w:pPr>
        <w:tabs>
          <w:tab w:val="left" w:pos="362"/>
          <w:tab w:val="left" w:pos="543"/>
          <w:tab w:val="left" w:pos="1062"/>
        </w:tabs>
        <w:spacing w:after="0" w:line="240" w:lineRule="auto"/>
        <w:jc w:val="both"/>
        <w:rPr>
          <w:rFonts w:ascii="Arial" w:hAnsi="Arial" w:cs="Arial"/>
          <w:sz w:val="24"/>
          <w:szCs w:val="24"/>
        </w:rPr>
      </w:pPr>
      <w:r w:rsidRPr="003C6BEE">
        <w:rPr>
          <w:rFonts w:ascii="Arial" w:hAnsi="Arial" w:cs="Arial"/>
          <w:sz w:val="24"/>
          <w:szCs w:val="24"/>
        </w:rPr>
        <w:t>8.</w:t>
      </w:r>
      <w:r w:rsidRPr="003C6BEE">
        <w:rPr>
          <w:rFonts w:ascii="Arial" w:hAnsi="Arial" w:cs="Arial"/>
          <w:sz w:val="24"/>
          <w:szCs w:val="24"/>
        </w:rPr>
        <w:tab/>
        <w:t>Бюджетные учреждения выполняют утвержденные муниципальные задания путем оказания муниципальных услуг в соответствии с утвержденными в муниципальном задании показателями, характеризующими качество и объем муниципальной услуги.</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 xml:space="preserve">        Утверждаемые ГРБС муниципальные задания должны быть выполнимы за счет бюджетных ассигнований, предусмотренных </w:t>
      </w:r>
      <w:proofErr w:type="gramStart"/>
      <w:r w:rsidRPr="003C6BEE">
        <w:rPr>
          <w:rFonts w:ascii="Arial" w:hAnsi="Arial" w:cs="Arial"/>
          <w:sz w:val="24"/>
          <w:szCs w:val="24"/>
        </w:rPr>
        <w:t>подведомственному</w:t>
      </w:r>
      <w:proofErr w:type="gramEnd"/>
      <w:r w:rsidRPr="003C6BEE">
        <w:rPr>
          <w:rFonts w:ascii="Arial" w:hAnsi="Arial" w:cs="Arial"/>
          <w:sz w:val="24"/>
          <w:szCs w:val="24"/>
        </w:rPr>
        <w:t xml:space="preserve"> бюджетному </w:t>
      </w:r>
    </w:p>
    <w:p w:rsidR="00952C92" w:rsidRPr="003C6BEE" w:rsidRDefault="00952C92" w:rsidP="00952C92">
      <w:pPr>
        <w:tabs>
          <w:tab w:val="left" w:pos="362"/>
          <w:tab w:val="left" w:pos="543"/>
        </w:tabs>
        <w:spacing w:after="0" w:line="240" w:lineRule="auto"/>
        <w:jc w:val="both"/>
        <w:rPr>
          <w:rFonts w:ascii="Arial" w:hAnsi="Arial" w:cs="Arial"/>
          <w:sz w:val="24"/>
          <w:szCs w:val="24"/>
        </w:rPr>
      </w:pPr>
      <w:r w:rsidRPr="003C6BEE">
        <w:rPr>
          <w:rFonts w:ascii="Arial" w:hAnsi="Arial" w:cs="Arial"/>
          <w:sz w:val="24"/>
          <w:szCs w:val="24"/>
        </w:rPr>
        <w:t>учреждению.</w:t>
      </w:r>
    </w:p>
    <w:p w:rsidR="00952C92" w:rsidRDefault="00952C92" w:rsidP="00952C92">
      <w:pPr>
        <w:pStyle w:val="210"/>
        <w:shd w:val="clear" w:color="auto" w:fill="auto"/>
        <w:spacing w:line="240" w:lineRule="auto"/>
        <w:jc w:val="right"/>
        <w:rPr>
          <w:rFonts w:ascii="Courier New" w:hAnsi="Courier New" w:cs="Courier New"/>
        </w:rPr>
      </w:pPr>
    </w:p>
    <w:p w:rsidR="00952C92" w:rsidRDefault="00952C92" w:rsidP="00952C92">
      <w:pPr>
        <w:pStyle w:val="210"/>
        <w:shd w:val="clear" w:color="auto" w:fill="auto"/>
        <w:spacing w:line="240" w:lineRule="auto"/>
        <w:jc w:val="right"/>
        <w:rPr>
          <w:rFonts w:ascii="Courier New" w:hAnsi="Courier New" w:cs="Courier New"/>
        </w:rPr>
        <w:sectPr w:rsidR="00952C92" w:rsidSect="00952C92">
          <w:pgSz w:w="11909" w:h="16834"/>
          <w:pgMar w:top="1134" w:right="1134" w:bottom="1134" w:left="1134" w:header="0" w:footer="6" w:gutter="0"/>
          <w:cols w:space="720"/>
          <w:noEndnote/>
          <w:docGrid w:linePitch="360"/>
        </w:sectPr>
      </w:pPr>
    </w:p>
    <w:p w:rsidR="00952C92" w:rsidRPr="000A7D64" w:rsidRDefault="00952C92" w:rsidP="00952C92">
      <w:pPr>
        <w:pStyle w:val="210"/>
        <w:shd w:val="clear" w:color="auto" w:fill="auto"/>
        <w:spacing w:line="240" w:lineRule="auto"/>
        <w:jc w:val="right"/>
        <w:rPr>
          <w:rFonts w:ascii="Courier New" w:hAnsi="Courier New" w:cs="Courier New"/>
        </w:rPr>
      </w:pPr>
      <w:r w:rsidRPr="000A7D64">
        <w:rPr>
          <w:rFonts w:ascii="Courier New" w:hAnsi="Courier New" w:cs="Courier New"/>
        </w:rPr>
        <w:lastRenderedPageBreak/>
        <w:t>Приложение 1</w:t>
      </w:r>
    </w:p>
    <w:p w:rsidR="00952C92" w:rsidRPr="000A7D64" w:rsidRDefault="00952C92" w:rsidP="00952C92">
      <w:pPr>
        <w:pStyle w:val="210"/>
        <w:shd w:val="clear" w:color="auto" w:fill="auto"/>
        <w:spacing w:after="287" w:line="240" w:lineRule="auto"/>
        <w:ind w:right="220"/>
        <w:jc w:val="right"/>
        <w:rPr>
          <w:rFonts w:ascii="Courier New" w:hAnsi="Courier New" w:cs="Courier New"/>
        </w:rPr>
      </w:pPr>
      <w:r w:rsidRPr="000A7D64">
        <w:rPr>
          <w:rFonts w:ascii="Courier New" w:hAnsi="Courier New" w:cs="Courier New"/>
        </w:rPr>
        <w:t>к Порядку формирования и финансового обеспечения</w:t>
      </w:r>
      <w:r w:rsidRPr="000A7D64">
        <w:rPr>
          <w:rFonts w:ascii="Courier New" w:hAnsi="Courier New" w:cs="Courier New"/>
        </w:rPr>
        <w:br/>
        <w:t>выполнения муниципальных заданий</w:t>
      </w:r>
    </w:p>
    <w:p w:rsidR="00952C92" w:rsidRPr="00E66771" w:rsidRDefault="00952C92" w:rsidP="00952C92">
      <w:pPr>
        <w:tabs>
          <w:tab w:val="left" w:pos="362"/>
          <w:tab w:val="left" w:pos="543"/>
        </w:tabs>
        <w:jc w:val="both"/>
        <w:rPr>
          <w:rFonts w:ascii="Arial" w:hAnsi="Arial" w:cs="Arial"/>
        </w:rPr>
      </w:pPr>
    </w:p>
    <w:p w:rsidR="00952C92" w:rsidRDefault="00952C92" w:rsidP="00952C92">
      <w:pPr>
        <w:pStyle w:val="210"/>
        <w:shd w:val="clear" w:color="auto" w:fill="auto"/>
        <w:spacing w:line="240" w:lineRule="auto"/>
        <w:jc w:val="right"/>
        <w:rPr>
          <w:rFonts w:ascii="Courier New" w:hAnsi="Courier New" w:cs="Courier New"/>
        </w:rPr>
      </w:pPr>
      <w:r w:rsidRPr="000A7D64">
        <w:rPr>
          <w:rFonts w:ascii="Courier New" w:hAnsi="Courier New" w:cs="Courier New"/>
        </w:rPr>
        <w:t>Утверждаю</w:t>
      </w:r>
    </w:p>
    <w:p w:rsidR="00952C92" w:rsidRPr="000A7D64" w:rsidRDefault="00952C92" w:rsidP="00952C92">
      <w:pPr>
        <w:pStyle w:val="210"/>
        <w:shd w:val="clear" w:color="auto" w:fill="auto"/>
        <w:spacing w:line="240" w:lineRule="auto"/>
        <w:jc w:val="right"/>
        <w:rPr>
          <w:rFonts w:ascii="Courier New" w:hAnsi="Courier New" w:cs="Courier New"/>
        </w:rPr>
      </w:pPr>
      <w:r>
        <w:rPr>
          <w:rFonts w:ascii="Courier New" w:hAnsi="Courier New" w:cs="Courier New"/>
        </w:rPr>
        <w:t>_____________________________</w:t>
      </w:r>
    </w:p>
    <w:p w:rsidR="00952C92" w:rsidRPr="000A7D64" w:rsidRDefault="00952C92" w:rsidP="00952C92">
      <w:pPr>
        <w:pStyle w:val="210"/>
        <w:shd w:val="clear" w:color="auto" w:fill="auto"/>
        <w:spacing w:line="240" w:lineRule="auto"/>
        <w:ind w:left="900"/>
        <w:jc w:val="right"/>
        <w:rPr>
          <w:rFonts w:ascii="Courier New" w:hAnsi="Courier New" w:cs="Courier New"/>
        </w:rPr>
      </w:pPr>
    </w:p>
    <w:p w:rsidR="00952C92" w:rsidRPr="000A7D64" w:rsidRDefault="00952C92" w:rsidP="00952C92">
      <w:pPr>
        <w:pStyle w:val="210"/>
        <w:shd w:val="clear" w:color="auto" w:fill="auto"/>
        <w:spacing w:line="240" w:lineRule="auto"/>
        <w:ind w:left="900"/>
        <w:jc w:val="right"/>
        <w:rPr>
          <w:rFonts w:ascii="Courier New" w:hAnsi="Courier New" w:cs="Courier New"/>
        </w:rPr>
      </w:pPr>
      <w:r w:rsidRPr="000A7D64">
        <w:rPr>
          <w:rFonts w:ascii="Courier New" w:hAnsi="Courier New" w:cs="Courier New"/>
        </w:rPr>
        <w:t>(_____________________________)</w:t>
      </w:r>
    </w:p>
    <w:p w:rsidR="00952C92" w:rsidRPr="000A7D64" w:rsidRDefault="00952C92" w:rsidP="00952C92">
      <w:pPr>
        <w:pStyle w:val="230"/>
        <w:shd w:val="clear" w:color="auto" w:fill="auto"/>
        <w:tabs>
          <w:tab w:val="left" w:leader="underscore" w:pos="3859"/>
        </w:tabs>
        <w:spacing w:before="0" w:line="240" w:lineRule="auto"/>
        <w:jc w:val="right"/>
        <w:rPr>
          <w:rFonts w:ascii="Courier New" w:hAnsi="Courier New" w:cs="Courier New"/>
          <w:sz w:val="22"/>
          <w:szCs w:val="22"/>
        </w:rPr>
      </w:pPr>
    </w:p>
    <w:p w:rsidR="00952C92" w:rsidRPr="000A7D64" w:rsidRDefault="00952C92" w:rsidP="00952C92">
      <w:pPr>
        <w:pStyle w:val="210"/>
        <w:shd w:val="clear" w:color="auto" w:fill="auto"/>
        <w:spacing w:after="8" w:line="240" w:lineRule="auto"/>
        <w:ind w:left="900"/>
        <w:jc w:val="right"/>
        <w:rPr>
          <w:rFonts w:ascii="Courier New" w:hAnsi="Courier New" w:cs="Courier New"/>
        </w:rPr>
      </w:pPr>
      <w:r w:rsidRPr="000A7D64">
        <w:rPr>
          <w:rFonts w:ascii="Courier New" w:hAnsi="Courier New" w:cs="Courier New"/>
        </w:rPr>
        <w:t>(руководитель главного распорядителя средств бюджета поселения)</w:t>
      </w:r>
    </w:p>
    <w:p w:rsidR="00952C92" w:rsidRPr="000A7D64" w:rsidRDefault="00952C92" w:rsidP="00952C92">
      <w:pPr>
        <w:pStyle w:val="210"/>
        <w:shd w:val="clear" w:color="auto" w:fill="auto"/>
        <w:tabs>
          <w:tab w:val="left" w:pos="4382"/>
        </w:tabs>
        <w:spacing w:line="240" w:lineRule="auto"/>
        <w:ind w:left="900"/>
        <w:jc w:val="right"/>
        <w:rPr>
          <w:rFonts w:ascii="Courier New" w:hAnsi="Courier New" w:cs="Courier New"/>
        </w:rPr>
      </w:pPr>
      <w:r w:rsidRPr="000A7D64">
        <w:rPr>
          <w:rFonts w:ascii="Courier New" w:hAnsi="Courier New" w:cs="Courier New"/>
        </w:rPr>
        <w:t>«_____ »   ______________________</w:t>
      </w:r>
      <w:proofErr w:type="gramStart"/>
      <w:r w:rsidRPr="000A7D64">
        <w:rPr>
          <w:rFonts w:ascii="Courier New" w:hAnsi="Courier New" w:cs="Courier New"/>
        </w:rPr>
        <w:t>г</w:t>
      </w:r>
      <w:proofErr w:type="gramEnd"/>
      <w:r w:rsidRPr="000A7D64">
        <w:rPr>
          <w:rFonts w:ascii="Courier New" w:hAnsi="Courier New" w:cs="Courier New"/>
        </w:rPr>
        <w:t>.</w:t>
      </w:r>
    </w:p>
    <w:p w:rsidR="00952C92" w:rsidRPr="00E66771" w:rsidRDefault="00952C92" w:rsidP="00952C92">
      <w:pPr>
        <w:tabs>
          <w:tab w:val="left" w:pos="362"/>
          <w:tab w:val="left" w:pos="543"/>
        </w:tabs>
        <w:jc w:val="both"/>
        <w:rPr>
          <w:rFonts w:ascii="Arial" w:hAnsi="Arial" w:cs="Arial"/>
        </w:rPr>
      </w:pPr>
    </w:p>
    <w:p w:rsidR="00952C92" w:rsidRPr="00E66771" w:rsidRDefault="00952C92" w:rsidP="00952C92">
      <w:pPr>
        <w:pStyle w:val="210"/>
        <w:shd w:val="clear" w:color="auto" w:fill="auto"/>
        <w:spacing w:line="240" w:lineRule="auto"/>
        <w:ind w:left="6780"/>
        <w:jc w:val="both"/>
        <w:rPr>
          <w:rFonts w:ascii="Arial" w:hAnsi="Arial" w:cs="Arial"/>
          <w:sz w:val="24"/>
          <w:szCs w:val="24"/>
        </w:rPr>
      </w:pPr>
      <w:r w:rsidRPr="00E66771">
        <w:rPr>
          <w:rFonts w:ascii="Arial" w:hAnsi="Arial" w:cs="Arial"/>
          <w:sz w:val="24"/>
          <w:szCs w:val="24"/>
        </w:rPr>
        <w:t>Муниципальное задание</w:t>
      </w:r>
    </w:p>
    <w:p w:rsidR="00952C92" w:rsidRPr="00E66771" w:rsidRDefault="00952C92" w:rsidP="00952C92">
      <w:pPr>
        <w:pStyle w:val="210"/>
        <w:shd w:val="clear" w:color="auto" w:fill="auto"/>
        <w:tabs>
          <w:tab w:val="left" w:leader="underscore" w:pos="10159"/>
        </w:tabs>
        <w:spacing w:line="240" w:lineRule="auto"/>
        <w:ind w:left="3180"/>
        <w:jc w:val="both"/>
        <w:rPr>
          <w:rFonts w:ascii="Arial" w:hAnsi="Arial" w:cs="Arial"/>
          <w:sz w:val="24"/>
          <w:szCs w:val="24"/>
        </w:rPr>
      </w:pPr>
      <w:r w:rsidRPr="00E66771">
        <w:rPr>
          <w:rFonts w:ascii="Arial" w:hAnsi="Arial" w:cs="Arial"/>
          <w:sz w:val="24"/>
          <w:szCs w:val="24"/>
        </w:rPr>
        <w:t>на оказание муниципальной услуги</w:t>
      </w:r>
      <w:r w:rsidRPr="00E66771">
        <w:rPr>
          <w:rFonts w:ascii="Arial" w:hAnsi="Arial" w:cs="Arial"/>
          <w:sz w:val="24"/>
          <w:szCs w:val="24"/>
        </w:rPr>
        <w:tab/>
      </w:r>
    </w:p>
    <w:p w:rsidR="00952C92" w:rsidRPr="00E66771" w:rsidRDefault="00952C92" w:rsidP="00952C92">
      <w:pPr>
        <w:pStyle w:val="210"/>
        <w:shd w:val="clear" w:color="auto" w:fill="auto"/>
        <w:spacing w:line="240" w:lineRule="auto"/>
        <w:ind w:left="5960"/>
        <w:jc w:val="both"/>
        <w:rPr>
          <w:rFonts w:ascii="Arial" w:hAnsi="Arial" w:cs="Arial"/>
          <w:sz w:val="24"/>
          <w:szCs w:val="24"/>
        </w:rPr>
      </w:pPr>
      <w:r w:rsidRPr="00E66771">
        <w:rPr>
          <w:rFonts w:ascii="Arial" w:hAnsi="Arial" w:cs="Arial"/>
          <w:sz w:val="24"/>
          <w:szCs w:val="24"/>
        </w:rPr>
        <w:t xml:space="preserve">          (наименование муниципальной услуги)</w:t>
      </w:r>
    </w:p>
    <w:p w:rsidR="00952C92" w:rsidRPr="00E66771" w:rsidRDefault="00952C92" w:rsidP="00952C92">
      <w:pPr>
        <w:pStyle w:val="210"/>
        <w:shd w:val="clear" w:color="auto" w:fill="auto"/>
        <w:tabs>
          <w:tab w:val="left" w:leader="underscore" w:pos="10172"/>
        </w:tabs>
        <w:spacing w:line="240" w:lineRule="auto"/>
        <w:ind w:left="3800"/>
        <w:jc w:val="both"/>
        <w:rPr>
          <w:rFonts w:ascii="Arial" w:hAnsi="Arial" w:cs="Arial"/>
          <w:sz w:val="24"/>
          <w:szCs w:val="24"/>
        </w:rPr>
      </w:pPr>
      <w:r w:rsidRPr="00E66771">
        <w:rPr>
          <w:rFonts w:ascii="Arial" w:hAnsi="Arial" w:cs="Arial"/>
          <w:sz w:val="24"/>
          <w:szCs w:val="24"/>
        </w:rPr>
        <w:t>бюджетным учреждением</w:t>
      </w:r>
      <w:r w:rsidRPr="00E66771">
        <w:rPr>
          <w:rFonts w:ascii="Arial" w:hAnsi="Arial" w:cs="Arial"/>
          <w:sz w:val="24"/>
          <w:szCs w:val="24"/>
        </w:rPr>
        <w:tab/>
      </w:r>
    </w:p>
    <w:p w:rsidR="00952C92" w:rsidRPr="00E66771" w:rsidRDefault="00952C92" w:rsidP="00952C92">
      <w:pPr>
        <w:pStyle w:val="210"/>
        <w:shd w:val="clear" w:color="auto" w:fill="auto"/>
        <w:spacing w:after="285" w:line="240" w:lineRule="auto"/>
        <w:ind w:left="5960"/>
        <w:jc w:val="both"/>
        <w:rPr>
          <w:rFonts w:ascii="Arial" w:hAnsi="Arial" w:cs="Arial"/>
          <w:sz w:val="24"/>
          <w:szCs w:val="24"/>
        </w:rPr>
      </w:pPr>
      <w:r w:rsidRPr="00E66771">
        <w:rPr>
          <w:rFonts w:ascii="Arial" w:hAnsi="Arial" w:cs="Arial"/>
          <w:sz w:val="24"/>
          <w:szCs w:val="24"/>
        </w:rPr>
        <w:t xml:space="preserve">           (наименование бюджетного учреждения)</w:t>
      </w:r>
    </w:p>
    <w:p w:rsidR="00952C92" w:rsidRPr="00E66771" w:rsidRDefault="00952C92" w:rsidP="00952C92">
      <w:pPr>
        <w:pStyle w:val="210"/>
        <w:shd w:val="clear" w:color="auto" w:fill="auto"/>
        <w:tabs>
          <w:tab w:val="left" w:leader="underscore" w:pos="6373"/>
        </w:tabs>
        <w:spacing w:line="240" w:lineRule="auto"/>
        <w:ind w:left="80"/>
        <w:jc w:val="both"/>
        <w:rPr>
          <w:rFonts w:ascii="Arial" w:hAnsi="Arial" w:cs="Arial"/>
          <w:sz w:val="24"/>
          <w:szCs w:val="24"/>
        </w:rPr>
      </w:pPr>
      <w:r w:rsidRPr="00E66771">
        <w:rPr>
          <w:rFonts w:ascii="Arial" w:hAnsi="Arial" w:cs="Arial"/>
          <w:sz w:val="24"/>
          <w:szCs w:val="24"/>
        </w:rPr>
        <w:t>1. Выписка из реестра расходных обязательств</w:t>
      </w:r>
      <w:r w:rsidRPr="00E66771">
        <w:rPr>
          <w:rFonts w:ascii="Arial" w:hAnsi="Arial" w:cs="Arial"/>
          <w:sz w:val="24"/>
          <w:szCs w:val="24"/>
        </w:rPr>
        <w:tab/>
        <w:t>___________(название сельского поселения)</w:t>
      </w:r>
    </w:p>
    <w:p w:rsidR="00952C92" w:rsidRPr="00E66771" w:rsidRDefault="00952C92" w:rsidP="00952C92">
      <w:pPr>
        <w:pStyle w:val="210"/>
        <w:shd w:val="clear" w:color="auto" w:fill="auto"/>
        <w:spacing w:line="240" w:lineRule="auto"/>
        <w:ind w:left="80"/>
        <w:jc w:val="both"/>
        <w:rPr>
          <w:rFonts w:ascii="Arial" w:hAnsi="Arial" w:cs="Arial"/>
          <w:sz w:val="24"/>
          <w:szCs w:val="24"/>
        </w:rPr>
      </w:pPr>
      <w:r w:rsidRPr="00E66771">
        <w:rPr>
          <w:rFonts w:ascii="Arial" w:hAnsi="Arial" w:cs="Arial"/>
          <w:sz w:val="24"/>
          <w:szCs w:val="24"/>
        </w:rPr>
        <w:t>2. Потребители муниципальной услуги</w:t>
      </w:r>
    </w:p>
    <w:p w:rsidR="00952C92" w:rsidRPr="00E66771" w:rsidRDefault="00952C92" w:rsidP="00952C92">
      <w:pPr>
        <w:pStyle w:val="210"/>
        <w:shd w:val="clear" w:color="auto" w:fill="auto"/>
        <w:spacing w:line="240" w:lineRule="auto"/>
        <w:ind w:left="80"/>
        <w:jc w:val="both"/>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861"/>
        <w:gridCol w:w="4925"/>
        <w:gridCol w:w="6024"/>
      </w:tblGrid>
      <w:tr w:rsidR="00952C92" w:rsidRPr="00E66771" w:rsidTr="00731A44">
        <w:trPr>
          <w:trHeight w:val="864"/>
        </w:trPr>
        <w:tc>
          <w:tcPr>
            <w:tcW w:w="286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jc w:val="both"/>
              <w:rPr>
                <w:rFonts w:ascii="Arial" w:hAnsi="Arial" w:cs="Arial"/>
                <w:sz w:val="24"/>
                <w:szCs w:val="24"/>
              </w:rPr>
            </w:pPr>
            <w:r w:rsidRPr="00E66771">
              <w:rPr>
                <w:rFonts w:ascii="Arial" w:hAnsi="Arial" w:cs="Arial"/>
                <w:sz w:val="24"/>
                <w:szCs w:val="24"/>
              </w:rPr>
              <w:t>Наименование категории потребителей</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right="640"/>
              <w:jc w:val="both"/>
              <w:rPr>
                <w:rFonts w:ascii="Arial" w:hAnsi="Arial" w:cs="Arial"/>
                <w:sz w:val="24"/>
                <w:szCs w:val="24"/>
              </w:rPr>
            </w:pPr>
            <w:r w:rsidRPr="00E66771">
              <w:rPr>
                <w:rFonts w:ascii="Arial" w:hAnsi="Arial" w:cs="Arial"/>
                <w:sz w:val="24"/>
                <w:szCs w:val="24"/>
              </w:rPr>
              <w:t xml:space="preserve">Плановое количество потребителей </w:t>
            </w:r>
            <w:proofErr w:type="gramStart"/>
            <w:r w:rsidRPr="00E66771">
              <w:rPr>
                <w:rFonts w:ascii="Arial" w:hAnsi="Arial" w:cs="Arial"/>
                <w:sz w:val="24"/>
                <w:szCs w:val="24"/>
              </w:rPr>
              <w:t>очередной</w:t>
            </w:r>
            <w:proofErr w:type="gramEnd"/>
            <w:r w:rsidRPr="00E66771">
              <w:rPr>
                <w:rFonts w:ascii="Arial" w:hAnsi="Arial" w:cs="Arial"/>
                <w:sz w:val="24"/>
                <w:szCs w:val="24"/>
              </w:rPr>
              <w:t xml:space="preserve"> финансовом году (чел.) *</w:t>
            </w: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jc w:val="both"/>
              <w:rPr>
                <w:rFonts w:ascii="Arial" w:hAnsi="Arial" w:cs="Arial"/>
                <w:sz w:val="24"/>
                <w:szCs w:val="24"/>
              </w:rPr>
            </w:pPr>
            <w:r w:rsidRPr="00E66771">
              <w:rPr>
                <w:rFonts w:ascii="Arial" w:hAnsi="Arial" w:cs="Arial"/>
                <w:sz w:val="24"/>
                <w:szCs w:val="24"/>
              </w:rPr>
              <w:t>Количество потребителей, которым учреждение может оказать муниципальную услугу в очередном финансовом году (чел.)*</w:t>
            </w:r>
          </w:p>
        </w:tc>
      </w:tr>
      <w:tr w:rsidR="00952C92" w:rsidRPr="00E66771" w:rsidTr="00731A44">
        <w:trPr>
          <w:trHeight w:val="288"/>
        </w:trPr>
        <w:tc>
          <w:tcPr>
            <w:tcW w:w="286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r>
      <w:tr w:rsidR="00952C92" w:rsidRPr="00E66771" w:rsidTr="00731A44">
        <w:trPr>
          <w:trHeight w:val="298"/>
        </w:trPr>
        <w:tc>
          <w:tcPr>
            <w:tcW w:w="286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602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r>
    </w:tbl>
    <w:p w:rsidR="00952C92" w:rsidRPr="00E66771" w:rsidRDefault="00952C92" w:rsidP="00952C92">
      <w:pPr>
        <w:pStyle w:val="a4"/>
        <w:shd w:val="clear" w:color="auto" w:fill="auto"/>
        <w:spacing w:line="240" w:lineRule="auto"/>
        <w:jc w:val="both"/>
        <w:rPr>
          <w:rFonts w:ascii="Arial" w:hAnsi="Arial" w:cs="Arial"/>
          <w:sz w:val="24"/>
          <w:szCs w:val="24"/>
        </w:rPr>
      </w:pPr>
    </w:p>
    <w:p w:rsidR="00952C92" w:rsidRPr="00E66771" w:rsidRDefault="00952C92" w:rsidP="00952C92">
      <w:pPr>
        <w:pStyle w:val="a4"/>
        <w:shd w:val="clear" w:color="auto" w:fill="auto"/>
        <w:spacing w:line="240" w:lineRule="auto"/>
        <w:jc w:val="both"/>
        <w:rPr>
          <w:rFonts w:ascii="Arial" w:hAnsi="Arial" w:cs="Arial"/>
          <w:sz w:val="24"/>
          <w:szCs w:val="24"/>
        </w:rPr>
      </w:pPr>
      <w:r w:rsidRPr="00E66771">
        <w:rPr>
          <w:rFonts w:ascii="Arial" w:hAnsi="Arial" w:cs="Arial"/>
          <w:sz w:val="24"/>
          <w:szCs w:val="24"/>
        </w:rPr>
        <w:t>В случае если местный бюджет составляется на 3 года, таблица должны выглядеть следующим образом:</w:t>
      </w:r>
    </w:p>
    <w:p w:rsidR="00952C92" w:rsidRPr="00E66771" w:rsidRDefault="00952C92" w:rsidP="00952C92">
      <w:pPr>
        <w:pStyle w:val="a4"/>
        <w:shd w:val="clear" w:color="auto" w:fill="auto"/>
        <w:spacing w:line="240" w:lineRule="auto"/>
        <w:jc w:val="both"/>
        <w:rPr>
          <w:rFonts w:ascii="Arial" w:hAnsi="Arial" w:cs="Arial"/>
          <w:sz w:val="24"/>
          <w:szCs w:val="24"/>
        </w:rPr>
      </w:pPr>
    </w:p>
    <w:p w:rsidR="00952C92" w:rsidRPr="00E66771" w:rsidRDefault="00952C92" w:rsidP="00952C92">
      <w:pPr>
        <w:pStyle w:val="a4"/>
        <w:shd w:val="clear" w:color="auto" w:fill="auto"/>
        <w:spacing w:line="240" w:lineRule="auto"/>
        <w:jc w:val="both"/>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196"/>
        <w:gridCol w:w="1534"/>
        <w:gridCol w:w="1515"/>
        <w:gridCol w:w="1797"/>
        <w:gridCol w:w="1982"/>
        <w:gridCol w:w="1982"/>
        <w:gridCol w:w="2054"/>
      </w:tblGrid>
      <w:tr w:rsidR="00952C92" w:rsidRPr="00E66771" w:rsidTr="00731A44">
        <w:trPr>
          <w:trHeight w:val="576"/>
        </w:trPr>
        <w:tc>
          <w:tcPr>
            <w:tcW w:w="2196" w:type="dxa"/>
            <w:vMerge w:val="restart"/>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right="400"/>
              <w:jc w:val="both"/>
              <w:rPr>
                <w:rFonts w:ascii="Arial" w:hAnsi="Arial" w:cs="Arial"/>
                <w:sz w:val="24"/>
                <w:szCs w:val="24"/>
              </w:rPr>
            </w:pPr>
            <w:r w:rsidRPr="00E66771">
              <w:rPr>
                <w:rFonts w:ascii="Arial" w:hAnsi="Arial" w:cs="Arial"/>
                <w:sz w:val="24"/>
                <w:szCs w:val="24"/>
              </w:rPr>
              <w:lastRenderedPageBreak/>
              <w:t>Наименование</w:t>
            </w:r>
          </w:p>
          <w:p w:rsidR="00952C92" w:rsidRPr="00E66771" w:rsidRDefault="00952C92" w:rsidP="00731A44">
            <w:pPr>
              <w:pStyle w:val="210"/>
              <w:shd w:val="clear" w:color="auto" w:fill="auto"/>
              <w:spacing w:line="240" w:lineRule="auto"/>
              <w:ind w:right="400"/>
              <w:jc w:val="both"/>
              <w:rPr>
                <w:rFonts w:ascii="Arial" w:hAnsi="Arial" w:cs="Arial"/>
                <w:sz w:val="24"/>
                <w:szCs w:val="24"/>
              </w:rPr>
            </w:pPr>
            <w:r w:rsidRPr="00E66771">
              <w:rPr>
                <w:rFonts w:ascii="Arial" w:hAnsi="Arial" w:cs="Arial"/>
                <w:sz w:val="24"/>
                <w:szCs w:val="24"/>
              </w:rPr>
              <w:t>категории потребителей</w:t>
            </w:r>
          </w:p>
        </w:tc>
        <w:tc>
          <w:tcPr>
            <w:tcW w:w="4846"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left="240"/>
              <w:jc w:val="both"/>
              <w:rPr>
                <w:rFonts w:ascii="Arial" w:hAnsi="Arial" w:cs="Arial"/>
                <w:sz w:val="24"/>
                <w:szCs w:val="24"/>
              </w:rPr>
            </w:pPr>
            <w:r w:rsidRPr="00E66771">
              <w:rPr>
                <w:rFonts w:ascii="Arial" w:hAnsi="Arial" w:cs="Arial"/>
                <w:sz w:val="24"/>
                <w:szCs w:val="24"/>
              </w:rPr>
              <w:t>Плановое количество потребителей (чел.) *</w:t>
            </w:r>
          </w:p>
        </w:tc>
        <w:tc>
          <w:tcPr>
            <w:tcW w:w="6018"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jc w:val="both"/>
              <w:rPr>
                <w:rFonts w:ascii="Arial" w:hAnsi="Arial" w:cs="Arial"/>
                <w:sz w:val="24"/>
                <w:szCs w:val="24"/>
              </w:rPr>
            </w:pPr>
            <w:r w:rsidRPr="00E66771">
              <w:rPr>
                <w:rFonts w:ascii="Arial" w:hAnsi="Arial" w:cs="Arial"/>
                <w:sz w:val="24"/>
                <w:szCs w:val="24"/>
              </w:rPr>
              <w:t>Количество потребителей, которым учреждение может оказать муниципальную услугу (чел.)*</w:t>
            </w:r>
          </w:p>
        </w:tc>
      </w:tr>
      <w:tr w:rsidR="00952C92" w:rsidRPr="00E66771" w:rsidTr="00731A44">
        <w:trPr>
          <w:trHeight w:val="283"/>
        </w:trPr>
        <w:tc>
          <w:tcPr>
            <w:tcW w:w="2196" w:type="dxa"/>
            <w:vMerge/>
            <w:tcBorders>
              <w:top w:val="single" w:sz="4" w:space="0" w:color="auto"/>
              <w:left w:val="single" w:sz="4" w:space="0" w:color="auto"/>
              <w:bottom w:val="single" w:sz="4" w:space="0" w:color="auto"/>
              <w:right w:val="single" w:sz="4" w:space="0" w:color="auto"/>
            </w:tcBorders>
            <w:vAlign w:val="center"/>
          </w:tcPr>
          <w:p w:rsidR="00952C92" w:rsidRPr="00E66771" w:rsidRDefault="00952C92" w:rsidP="00731A44">
            <w:pPr>
              <w:rPr>
                <w:rFonts w:ascii="Arial" w:eastAsia="Times New Roman" w:hAnsi="Arial" w:cs="Arial"/>
                <w:spacing w:val="3"/>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left="540"/>
              <w:jc w:val="both"/>
              <w:rPr>
                <w:rFonts w:ascii="Arial" w:hAnsi="Arial" w:cs="Arial"/>
                <w:sz w:val="24"/>
                <w:szCs w:val="24"/>
              </w:rPr>
            </w:pPr>
            <w:r w:rsidRPr="00E66771">
              <w:rPr>
                <w:rFonts w:ascii="Arial" w:hAnsi="Arial" w:cs="Arial"/>
                <w:sz w:val="24"/>
                <w:szCs w:val="24"/>
              </w:rPr>
              <w:t>год N</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left="360"/>
              <w:jc w:val="both"/>
              <w:rPr>
                <w:rFonts w:ascii="Arial" w:hAnsi="Arial" w:cs="Arial"/>
                <w:sz w:val="24"/>
                <w:szCs w:val="24"/>
              </w:rPr>
            </w:pPr>
            <w:r w:rsidRPr="00E66771">
              <w:rPr>
                <w:rFonts w:ascii="Arial" w:hAnsi="Arial" w:cs="Arial"/>
                <w:sz w:val="24"/>
                <w:szCs w:val="24"/>
              </w:rPr>
              <w:t>год (N +1)</w:t>
            </w:r>
          </w:p>
        </w:tc>
        <w:tc>
          <w:tcPr>
            <w:tcW w:w="179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ind w:left="465"/>
              <w:jc w:val="both"/>
              <w:rPr>
                <w:rFonts w:ascii="Arial" w:hAnsi="Arial" w:cs="Arial"/>
                <w:sz w:val="24"/>
                <w:szCs w:val="24"/>
              </w:rPr>
            </w:pPr>
            <w:r w:rsidRPr="00E66771">
              <w:rPr>
                <w:rFonts w:ascii="Arial" w:hAnsi="Arial" w:cs="Arial"/>
                <w:sz w:val="24"/>
                <w:szCs w:val="24"/>
              </w:rPr>
              <w:t>год (N+2)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left="720"/>
              <w:jc w:val="both"/>
              <w:rPr>
                <w:rFonts w:ascii="Arial" w:hAnsi="Arial" w:cs="Arial"/>
                <w:sz w:val="24"/>
                <w:szCs w:val="24"/>
              </w:rPr>
            </w:pPr>
            <w:r w:rsidRPr="00E66771">
              <w:rPr>
                <w:rFonts w:ascii="Arial" w:hAnsi="Arial" w:cs="Arial"/>
                <w:sz w:val="24"/>
                <w:szCs w:val="24"/>
              </w:rPr>
              <w:t>год N</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left="500"/>
              <w:jc w:val="both"/>
              <w:rPr>
                <w:rFonts w:ascii="Arial" w:hAnsi="Arial" w:cs="Arial"/>
                <w:sz w:val="24"/>
                <w:szCs w:val="24"/>
              </w:rPr>
            </w:pPr>
            <w:r w:rsidRPr="00E66771">
              <w:rPr>
                <w:rFonts w:ascii="Arial" w:hAnsi="Arial" w:cs="Arial"/>
                <w:sz w:val="24"/>
                <w:szCs w:val="24"/>
              </w:rPr>
              <w:t xml:space="preserve">год </w:t>
            </w:r>
            <w:r w:rsidRPr="00E66771">
              <w:rPr>
                <w:rFonts w:ascii="Arial" w:hAnsi="Arial" w:cs="Arial"/>
                <w:sz w:val="24"/>
                <w:szCs w:val="24"/>
                <w:lang w:val="en-US"/>
              </w:rPr>
              <w:t>(N+1)</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left="540"/>
              <w:jc w:val="both"/>
              <w:rPr>
                <w:rFonts w:ascii="Arial" w:hAnsi="Arial" w:cs="Arial"/>
                <w:sz w:val="24"/>
                <w:szCs w:val="24"/>
              </w:rPr>
            </w:pPr>
            <w:r w:rsidRPr="00E66771">
              <w:rPr>
                <w:rFonts w:ascii="Arial" w:hAnsi="Arial" w:cs="Arial"/>
                <w:sz w:val="24"/>
                <w:szCs w:val="24"/>
              </w:rPr>
              <w:t xml:space="preserve">год </w:t>
            </w:r>
            <w:r w:rsidRPr="00E66771">
              <w:rPr>
                <w:rFonts w:ascii="Arial" w:hAnsi="Arial" w:cs="Arial"/>
                <w:sz w:val="24"/>
                <w:szCs w:val="24"/>
                <w:lang w:val="en-US"/>
              </w:rPr>
              <w:t>(N+2)</w:t>
            </w:r>
          </w:p>
        </w:tc>
      </w:tr>
      <w:tr w:rsidR="00952C92" w:rsidRPr="00E66771" w:rsidTr="00731A44">
        <w:trPr>
          <w:trHeight w:val="288"/>
        </w:trPr>
        <w:tc>
          <w:tcPr>
            <w:tcW w:w="219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left="40"/>
              <w:jc w:val="both"/>
              <w:rPr>
                <w:rFonts w:ascii="Arial" w:hAnsi="Arial" w:cs="Arial"/>
                <w:sz w:val="24"/>
                <w:szCs w:val="24"/>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left="1680"/>
              <w:jc w:val="both"/>
              <w:rPr>
                <w:rFonts w:ascii="Arial" w:hAnsi="Arial" w:cs="Arial"/>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ind w:left="1680"/>
              <w:jc w:val="both"/>
              <w:rPr>
                <w:rFonts w:ascii="Arial" w:hAnsi="Arial" w:cs="Arial"/>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rPr>
                <w:rFonts w:ascii="Arial" w:hAnsi="Arial" w:cs="Arial"/>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r>
      <w:tr w:rsidR="00952C92" w:rsidRPr="00E66771" w:rsidTr="00731A44">
        <w:trPr>
          <w:trHeight w:val="298"/>
        </w:trPr>
        <w:tc>
          <w:tcPr>
            <w:tcW w:w="219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10"/>
              <w:shd w:val="clear" w:color="auto" w:fill="auto"/>
              <w:spacing w:line="240" w:lineRule="auto"/>
              <w:jc w:val="both"/>
              <w:rPr>
                <w:rFonts w:ascii="Arial" w:hAnsi="Arial" w:cs="Arial"/>
                <w:sz w:val="24"/>
                <w:szCs w:val="24"/>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40" w:lineRule="auto"/>
              <w:jc w:val="both"/>
              <w:rPr>
                <w:rFonts w:ascii="Arial" w:hAnsi="Arial" w:cs="Arial"/>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ind w:left="165"/>
              <w:jc w:val="both"/>
              <w:rPr>
                <w:rFonts w:ascii="Arial" w:hAnsi="Arial" w:cs="Arial"/>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rPr>
                <w:rFonts w:ascii="Arial" w:hAnsi="Arial" w:cs="Arial"/>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r>
    </w:tbl>
    <w:p w:rsidR="00952C92" w:rsidRPr="00E66771" w:rsidRDefault="00952C92" w:rsidP="00952C92">
      <w:pPr>
        <w:pStyle w:val="1030"/>
        <w:shd w:val="clear" w:color="auto" w:fill="auto"/>
        <w:spacing w:after="318" w:line="240" w:lineRule="auto"/>
        <w:ind w:left="140"/>
        <w:jc w:val="both"/>
        <w:rPr>
          <w:rFonts w:ascii="Arial" w:hAnsi="Arial" w:cs="Arial"/>
          <w:sz w:val="24"/>
          <w:szCs w:val="24"/>
        </w:rPr>
      </w:pPr>
      <w:r w:rsidRPr="00E66771">
        <w:rPr>
          <w:rFonts w:ascii="Arial" w:hAnsi="Arial" w:cs="Arial"/>
          <w:sz w:val="24"/>
          <w:szCs w:val="24"/>
        </w:rPr>
        <w:t>* Если возможно определить</w:t>
      </w:r>
    </w:p>
    <w:p w:rsidR="00952C92" w:rsidRPr="00E66771" w:rsidRDefault="00952C92" w:rsidP="00952C92">
      <w:pPr>
        <w:pStyle w:val="1030"/>
        <w:shd w:val="clear" w:color="auto" w:fill="auto"/>
        <w:spacing w:after="563" w:line="240" w:lineRule="auto"/>
        <w:ind w:left="140"/>
        <w:jc w:val="both"/>
        <w:rPr>
          <w:rFonts w:ascii="Arial" w:hAnsi="Arial" w:cs="Arial"/>
          <w:sz w:val="24"/>
          <w:szCs w:val="24"/>
        </w:rPr>
      </w:pPr>
      <w:r w:rsidRPr="00E66771">
        <w:rPr>
          <w:rFonts w:ascii="Arial" w:hAnsi="Arial" w:cs="Arial"/>
          <w:sz w:val="24"/>
          <w:szCs w:val="24"/>
        </w:rPr>
        <w:t>3. Показатели, характеризующие качество и объем (состав) муниципальных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1779"/>
        <w:gridCol w:w="9"/>
        <w:gridCol w:w="4151"/>
        <w:gridCol w:w="3477"/>
        <w:gridCol w:w="3098"/>
      </w:tblGrid>
      <w:tr w:rsidR="00952C92" w:rsidRPr="00E66771" w:rsidTr="00731A44">
        <w:trPr>
          <w:trHeight w:val="870"/>
        </w:trPr>
        <w:tc>
          <w:tcPr>
            <w:tcW w:w="3975" w:type="dxa"/>
            <w:gridSpan w:val="2"/>
          </w:tcPr>
          <w:p w:rsidR="00952C92" w:rsidRPr="00E66771" w:rsidRDefault="00952C92" w:rsidP="00731A44">
            <w:pPr>
              <w:pStyle w:val="1030"/>
              <w:shd w:val="clear" w:color="auto" w:fill="auto"/>
              <w:spacing w:line="240" w:lineRule="auto"/>
              <w:jc w:val="both"/>
              <w:rPr>
                <w:rFonts w:ascii="Arial" w:hAnsi="Arial" w:cs="Arial"/>
                <w:sz w:val="24"/>
                <w:szCs w:val="24"/>
              </w:rPr>
            </w:pPr>
            <w:r w:rsidRPr="00E66771">
              <w:rPr>
                <w:rFonts w:ascii="Arial" w:hAnsi="Arial" w:cs="Arial"/>
                <w:sz w:val="24"/>
                <w:szCs w:val="24"/>
              </w:rPr>
              <w:t xml:space="preserve">Правовой акт об утверждении </w:t>
            </w:r>
            <w:r w:rsidRPr="00E66771">
              <w:rPr>
                <w:rFonts w:ascii="Arial" w:hAnsi="Arial" w:cs="Arial"/>
                <w:sz w:val="24"/>
                <w:szCs w:val="24"/>
              </w:rPr>
              <w:br/>
              <w:t>стандарта муниципальной услуги</w:t>
            </w:r>
          </w:p>
        </w:tc>
        <w:tc>
          <w:tcPr>
            <w:tcW w:w="11193" w:type="dxa"/>
            <w:gridSpan w:val="4"/>
          </w:tcPr>
          <w:p w:rsidR="00952C92" w:rsidRPr="00E66771" w:rsidRDefault="00952C92" w:rsidP="00731A44">
            <w:pPr>
              <w:pStyle w:val="1030"/>
              <w:shd w:val="clear" w:color="auto" w:fill="auto"/>
              <w:spacing w:line="240" w:lineRule="auto"/>
              <w:jc w:val="both"/>
              <w:rPr>
                <w:rFonts w:ascii="Arial" w:hAnsi="Arial" w:cs="Arial"/>
                <w:sz w:val="24"/>
                <w:szCs w:val="24"/>
              </w:rPr>
            </w:pPr>
          </w:p>
        </w:tc>
      </w:tr>
      <w:tr w:rsidR="00952C92" w:rsidRPr="00E66771" w:rsidTr="00731A44">
        <w:trPr>
          <w:trHeight w:val="765"/>
        </w:trPr>
        <w:tc>
          <w:tcPr>
            <w:tcW w:w="15168" w:type="dxa"/>
            <w:gridSpan w:val="6"/>
          </w:tcPr>
          <w:p w:rsidR="00952C92" w:rsidRPr="00E66771" w:rsidRDefault="00952C92" w:rsidP="00731A44">
            <w:pPr>
              <w:pStyle w:val="a4"/>
              <w:shd w:val="clear" w:color="auto" w:fill="auto"/>
              <w:spacing w:line="240" w:lineRule="auto"/>
              <w:jc w:val="both"/>
              <w:rPr>
                <w:rFonts w:ascii="Arial" w:hAnsi="Arial" w:cs="Arial"/>
                <w:sz w:val="24"/>
                <w:szCs w:val="24"/>
              </w:rPr>
            </w:pPr>
            <w:r w:rsidRPr="00E66771">
              <w:rPr>
                <w:rFonts w:ascii="Arial" w:hAnsi="Arial" w:cs="Arial"/>
                <w:sz w:val="24"/>
                <w:szCs w:val="24"/>
              </w:rPr>
              <w:t>3.1. Показатели оценки качества муниципальной услуги</w:t>
            </w:r>
          </w:p>
          <w:p w:rsidR="00952C92" w:rsidRPr="00E66771" w:rsidRDefault="00952C92" w:rsidP="00731A44">
            <w:pPr>
              <w:pStyle w:val="1030"/>
              <w:shd w:val="clear" w:color="auto" w:fill="auto"/>
              <w:spacing w:line="240" w:lineRule="auto"/>
              <w:jc w:val="both"/>
              <w:rPr>
                <w:rFonts w:ascii="Arial" w:hAnsi="Arial" w:cs="Arial"/>
                <w:sz w:val="24"/>
                <w:szCs w:val="24"/>
              </w:rPr>
            </w:pPr>
          </w:p>
        </w:tc>
      </w:tr>
      <w:tr w:rsidR="00952C92" w:rsidRPr="00E66771" w:rsidTr="0073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574"/>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jc w:val="both"/>
              <w:rPr>
                <w:rFonts w:ascii="Arial" w:hAnsi="Arial" w:cs="Arial"/>
                <w:sz w:val="24"/>
                <w:szCs w:val="24"/>
              </w:rPr>
            </w:pPr>
            <w:r w:rsidRPr="00E66771">
              <w:rPr>
                <w:rFonts w:ascii="Arial" w:hAnsi="Arial" w:cs="Arial"/>
                <w:sz w:val="24"/>
                <w:szCs w:val="24"/>
              </w:rPr>
              <w:t>Наименование</w:t>
            </w:r>
          </w:p>
          <w:p w:rsidR="00952C92" w:rsidRPr="00E66771" w:rsidRDefault="00952C92" w:rsidP="00731A44">
            <w:pPr>
              <w:pStyle w:val="1030"/>
              <w:shd w:val="clear" w:color="auto" w:fill="auto"/>
              <w:spacing w:line="240" w:lineRule="auto"/>
              <w:jc w:val="both"/>
              <w:rPr>
                <w:rFonts w:ascii="Arial" w:hAnsi="Arial" w:cs="Arial"/>
                <w:sz w:val="24"/>
                <w:szCs w:val="24"/>
              </w:rPr>
            </w:pPr>
            <w:r w:rsidRPr="00E66771">
              <w:rPr>
                <w:rFonts w:ascii="Arial" w:hAnsi="Arial" w:cs="Arial"/>
                <w:sz w:val="24"/>
                <w:szCs w:val="24"/>
              </w:rPr>
              <w:t xml:space="preserve"> показателя</w:t>
            </w:r>
          </w:p>
          <w:p w:rsidR="00952C92" w:rsidRPr="00E66771" w:rsidRDefault="00952C92" w:rsidP="00731A44">
            <w:pPr>
              <w:pStyle w:val="1030"/>
              <w:shd w:val="clear" w:color="auto" w:fill="auto"/>
              <w:spacing w:after="120" w:line="240" w:lineRule="auto"/>
              <w:jc w:val="both"/>
              <w:rPr>
                <w:rFonts w:ascii="Arial" w:hAnsi="Arial" w:cs="Arial"/>
                <w:sz w:val="24"/>
                <w:szCs w:val="24"/>
              </w:rPr>
            </w:pPr>
          </w:p>
          <w:p w:rsidR="00952C92" w:rsidRPr="00E66771" w:rsidRDefault="00952C92" w:rsidP="00731A44">
            <w:pPr>
              <w:pStyle w:val="1030"/>
              <w:shd w:val="clear" w:color="auto" w:fill="auto"/>
              <w:spacing w:before="12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ind w:right="400"/>
              <w:jc w:val="both"/>
              <w:rPr>
                <w:rFonts w:ascii="Arial" w:hAnsi="Arial" w:cs="Arial"/>
                <w:sz w:val="24"/>
                <w:szCs w:val="24"/>
              </w:rPr>
            </w:pPr>
            <w:r w:rsidRPr="00E66771">
              <w:rPr>
                <w:rFonts w:ascii="Arial" w:hAnsi="Arial" w:cs="Arial"/>
                <w:sz w:val="24"/>
                <w:szCs w:val="24"/>
              </w:rPr>
              <w:t>Единица измерения</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ind w:left="1300"/>
              <w:jc w:val="both"/>
              <w:rPr>
                <w:rFonts w:ascii="Arial" w:hAnsi="Arial" w:cs="Arial"/>
                <w:sz w:val="24"/>
                <w:szCs w:val="24"/>
              </w:rPr>
            </w:pPr>
            <w:r w:rsidRPr="00E66771">
              <w:rPr>
                <w:rFonts w:ascii="Arial" w:hAnsi="Arial" w:cs="Arial"/>
                <w:sz w:val="24"/>
                <w:szCs w:val="24"/>
              </w:rPr>
              <w:t>Формула расчета</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ind w:left="640"/>
              <w:jc w:val="both"/>
              <w:rPr>
                <w:rFonts w:ascii="Arial" w:hAnsi="Arial" w:cs="Arial"/>
                <w:sz w:val="24"/>
                <w:szCs w:val="24"/>
              </w:rPr>
            </w:pPr>
            <w:r w:rsidRPr="00E66771">
              <w:rPr>
                <w:rFonts w:ascii="Arial" w:hAnsi="Arial" w:cs="Arial"/>
                <w:sz w:val="24"/>
                <w:szCs w:val="24"/>
              </w:rPr>
              <w:t>Планируемое значение</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jc w:val="both"/>
              <w:rPr>
                <w:rFonts w:ascii="Arial" w:hAnsi="Arial" w:cs="Arial"/>
                <w:sz w:val="24"/>
                <w:szCs w:val="24"/>
              </w:rPr>
            </w:pPr>
            <w:r w:rsidRPr="00E66771">
              <w:rPr>
                <w:rFonts w:ascii="Arial" w:hAnsi="Arial" w:cs="Arial"/>
                <w:sz w:val="24"/>
                <w:szCs w:val="24"/>
              </w:rPr>
              <w:t>Источник информации о фактическом значении показателя</w:t>
            </w:r>
          </w:p>
        </w:tc>
      </w:tr>
      <w:tr w:rsidR="00952C92" w:rsidRPr="00E66771" w:rsidTr="0073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2"/>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r>
      <w:tr w:rsidR="00952C92" w:rsidRPr="00E66771" w:rsidTr="0073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6"/>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jc w:val="both"/>
              <w:rPr>
                <w:rFonts w:ascii="Arial" w:hAnsi="Arial" w:cs="Arial"/>
                <w:sz w:val="24"/>
                <w:szCs w:val="24"/>
              </w:rPr>
            </w:pP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r>
    </w:tbl>
    <w:p w:rsidR="00952C92" w:rsidRPr="00E66771" w:rsidRDefault="00952C92" w:rsidP="00952C92">
      <w:pPr>
        <w:pStyle w:val="a4"/>
        <w:shd w:val="clear" w:color="auto" w:fill="auto"/>
        <w:spacing w:line="240" w:lineRule="auto"/>
        <w:jc w:val="both"/>
        <w:rPr>
          <w:rFonts w:ascii="Arial" w:hAnsi="Arial" w:cs="Arial"/>
          <w:sz w:val="24"/>
          <w:szCs w:val="24"/>
        </w:rPr>
      </w:pPr>
    </w:p>
    <w:p w:rsidR="00952C92" w:rsidRPr="00E66771" w:rsidRDefault="00952C92" w:rsidP="00952C92">
      <w:pPr>
        <w:pStyle w:val="a4"/>
        <w:shd w:val="clear" w:color="auto" w:fill="auto"/>
        <w:spacing w:line="240" w:lineRule="auto"/>
        <w:jc w:val="both"/>
        <w:rPr>
          <w:rFonts w:ascii="Arial" w:hAnsi="Arial" w:cs="Arial"/>
          <w:sz w:val="24"/>
          <w:szCs w:val="24"/>
        </w:rPr>
      </w:pPr>
      <w:r w:rsidRPr="00E66771">
        <w:rPr>
          <w:rFonts w:ascii="Arial" w:hAnsi="Arial" w:cs="Arial"/>
          <w:sz w:val="24"/>
          <w:szCs w:val="24"/>
        </w:rPr>
        <w:t>3.2. Объемы оказания муниципальной услуги</w:t>
      </w:r>
    </w:p>
    <w:tbl>
      <w:tblPr>
        <w:tblW w:w="0" w:type="auto"/>
        <w:tblInd w:w="5" w:type="dxa"/>
        <w:tblLayout w:type="fixed"/>
        <w:tblCellMar>
          <w:left w:w="0" w:type="dxa"/>
          <w:right w:w="0" w:type="dxa"/>
        </w:tblCellMar>
        <w:tblLook w:val="0000" w:firstRow="0" w:lastRow="0" w:firstColumn="0" w:lastColumn="0" w:noHBand="0" w:noVBand="0"/>
      </w:tblPr>
      <w:tblGrid>
        <w:gridCol w:w="3989"/>
        <w:gridCol w:w="2170"/>
        <w:gridCol w:w="4502"/>
        <w:gridCol w:w="4517"/>
      </w:tblGrid>
      <w:tr w:rsidR="00952C92" w:rsidRPr="00E66771" w:rsidTr="00731A44">
        <w:trPr>
          <w:trHeight w:val="1056"/>
        </w:trPr>
        <w:tc>
          <w:tcPr>
            <w:tcW w:w="3989"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ind w:left="740"/>
              <w:jc w:val="both"/>
              <w:rPr>
                <w:rFonts w:ascii="Arial" w:hAnsi="Arial" w:cs="Arial"/>
                <w:sz w:val="24"/>
                <w:szCs w:val="24"/>
              </w:rPr>
            </w:pPr>
            <w:r w:rsidRPr="00E66771">
              <w:rPr>
                <w:rFonts w:ascii="Arial" w:hAnsi="Arial" w:cs="Arial"/>
                <w:sz w:val="24"/>
                <w:szCs w:val="24"/>
              </w:rPr>
              <w:t>Наименование показателя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ind w:right="600"/>
              <w:jc w:val="both"/>
              <w:rPr>
                <w:rFonts w:ascii="Arial" w:hAnsi="Arial" w:cs="Arial"/>
                <w:sz w:val="24"/>
                <w:szCs w:val="24"/>
              </w:rPr>
            </w:pPr>
            <w:r w:rsidRPr="00E66771">
              <w:rPr>
                <w:rFonts w:ascii="Arial" w:hAnsi="Arial" w:cs="Arial"/>
                <w:sz w:val="24"/>
                <w:szCs w:val="24"/>
              </w:rPr>
              <w:t>Единица измерения</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jc w:val="both"/>
              <w:rPr>
                <w:rFonts w:ascii="Arial" w:hAnsi="Arial" w:cs="Arial"/>
                <w:sz w:val="24"/>
                <w:szCs w:val="24"/>
              </w:rPr>
            </w:pPr>
            <w:r w:rsidRPr="00E66771">
              <w:rPr>
                <w:rFonts w:ascii="Arial" w:hAnsi="Arial" w:cs="Arial"/>
                <w:sz w:val="24"/>
                <w:szCs w:val="24"/>
              </w:rPr>
              <w:t>Планируемые объемы оказания муниципальной услуги</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jc w:val="both"/>
              <w:rPr>
                <w:rFonts w:ascii="Arial" w:hAnsi="Arial" w:cs="Arial"/>
                <w:sz w:val="24"/>
                <w:szCs w:val="24"/>
              </w:rPr>
            </w:pPr>
            <w:r w:rsidRPr="00E66771">
              <w:rPr>
                <w:rFonts w:ascii="Arial" w:hAnsi="Arial" w:cs="Arial"/>
                <w:sz w:val="24"/>
                <w:szCs w:val="24"/>
              </w:rPr>
              <w:t>Источник информации о фактическом значении показателя</w:t>
            </w:r>
          </w:p>
        </w:tc>
      </w:tr>
      <w:tr w:rsidR="00952C92" w:rsidRPr="00E66771" w:rsidTr="00731A44">
        <w:trPr>
          <w:trHeight w:val="518"/>
        </w:trPr>
        <w:tc>
          <w:tcPr>
            <w:tcW w:w="3989"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ind w:left="740"/>
              <w:jc w:val="both"/>
              <w:rPr>
                <w:rFonts w:ascii="Arial" w:hAnsi="Arial" w:cs="Arial"/>
                <w:sz w:val="24"/>
                <w:szCs w:val="24"/>
              </w:rPr>
            </w:pPr>
            <w:r w:rsidRPr="00E66771">
              <w:rPr>
                <w:rFonts w:ascii="Arial" w:hAnsi="Arial" w:cs="Arial"/>
                <w:sz w:val="24"/>
                <w:szCs w:val="24"/>
              </w:rPr>
              <w:lastRenderedPageBreak/>
              <w:t>Натуральные показатели: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r>
      <w:tr w:rsidR="00952C92" w:rsidRPr="00E66771" w:rsidTr="00731A44">
        <w:trPr>
          <w:trHeight w:val="523"/>
        </w:trPr>
        <w:tc>
          <w:tcPr>
            <w:tcW w:w="3989"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r>
      <w:tr w:rsidR="00952C92" w:rsidRPr="00E66771" w:rsidTr="00731A44">
        <w:trPr>
          <w:trHeight w:val="586"/>
        </w:trPr>
        <w:tc>
          <w:tcPr>
            <w:tcW w:w="3989"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ind w:right="820"/>
              <w:jc w:val="both"/>
              <w:rPr>
                <w:rFonts w:ascii="Arial" w:hAnsi="Arial" w:cs="Arial"/>
                <w:sz w:val="24"/>
                <w:szCs w:val="24"/>
              </w:rPr>
            </w:pPr>
            <w:r w:rsidRPr="00E66771">
              <w:rPr>
                <w:rFonts w:ascii="Arial" w:hAnsi="Arial" w:cs="Arial"/>
                <w:sz w:val="24"/>
                <w:szCs w:val="24"/>
              </w:rPr>
              <w:t>Стоимость оказания муниципальной услуги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1030"/>
              <w:shd w:val="clear" w:color="auto" w:fill="auto"/>
              <w:spacing w:line="240" w:lineRule="auto"/>
              <w:ind w:left="880"/>
              <w:jc w:val="both"/>
              <w:rPr>
                <w:rFonts w:ascii="Arial" w:hAnsi="Arial" w:cs="Arial"/>
                <w:sz w:val="24"/>
                <w:szCs w:val="24"/>
              </w:rPr>
            </w:pPr>
            <w:r w:rsidRPr="00E66771">
              <w:rPr>
                <w:rFonts w:ascii="Arial" w:hAnsi="Arial" w:cs="Arial"/>
                <w:sz w:val="24"/>
                <w:szCs w:val="24"/>
              </w:rPr>
              <w:t>Руб.</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jc w:val="both"/>
              <w:rPr>
                <w:rFonts w:ascii="Arial" w:hAnsi="Arial" w:cs="Arial"/>
              </w:rPr>
            </w:pPr>
          </w:p>
        </w:tc>
      </w:tr>
    </w:tbl>
    <w:p w:rsidR="00952C92" w:rsidRPr="00E66771" w:rsidRDefault="00952C92" w:rsidP="00952C92">
      <w:pPr>
        <w:pStyle w:val="a4"/>
        <w:shd w:val="clear" w:color="auto" w:fill="auto"/>
        <w:tabs>
          <w:tab w:val="left" w:leader="underscore" w:pos="7601"/>
          <w:tab w:val="left" w:leader="underscore" w:pos="9242"/>
        </w:tabs>
        <w:spacing w:line="240" w:lineRule="auto"/>
        <w:jc w:val="both"/>
        <w:rPr>
          <w:rFonts w:ascii="Arial" w:hAnsi="Arial" w:cs="Arial"/>
          <w:sz w:val="24"/>
          <w:szCs w:val="24"/>
        </w:rPr>
      </w:pPr>
      <w:proofErr w:type="spellStart"/>
      <w:r w:rsidRPr="00E66771">
        <w:rPr>
          <w:rFonts w:ascii="Arial" w:hAnsi="Arial" w:cs="Arial"/>
          <w:sz w:val="24"/>
          <w:szCs w:val="24"/>
        </w:rPr>
        <w:t>Справочно</w:t>
      </w:r>
      <w:proofErr w:type="spellEnd"/>
      <w:r w:rsidRPr="00E66771">
        <w:rPr>
          <w:rFonts w:ascii="Arial" w:hAnsi="Arial" w:cs="Arial"/>
          <w:sz w:val="24"/>
          <w:szCs w:val="24"/>
        </w:rPr>
        <w:t>: цена оказания единицы муниципальной услуги:</w:t>
      </w:r>
      <w:r w:rsidRPr="00E66771">
        <w:rPr>
          <w:rFonts w:ascii="Arial" w:hAnsi="Arial" w:cs="Arial"/>
          <w:sz w:val="24"/>
          <w:szCs w:val="24"/>
        </w:rPr>
        <w:tab/>
        <w:t xml:space="preserve">руб. </w:t>
      </w:r>
      <w:proofErr w:type="gramStart"/>
      <w:r w:rsidRPr="00E66771">
        <w:rPr>
          <w:rFonts w:ascii="Arial" w:hAnsi="Arial" w:cs="Arial"/>
          <w:sz w:val="24"/>
          <w:szCs w:val="24"/>
        </w:rPr>
        <w:t>за</w:t>
      </w:r>
      <w:proofErr w:type="gramEnd"/>
      <w:r w:rsidRPr="00E66771">
        <w:rPr>
          <w:rFonts w:ascii="Arial" w:hAnsi="Arial" w:cs="Arial"/>
          <w:sz w:val="24"/>
          <w:szCs w:val="24"/>
        </w:rPr>
        <w:tab/>
      </w:r>
    </w:p>
    <w:p w:rsidR="00952C92" w:rsidRPr="00E66771" w:rsidRDefault="00952C92" w:rsidP="00952C92">
      <w:pPr>
        <w:pStyle w:val="1051"/>
        <w:shd w:val="clear" w:color="auto" w:fill="auto"/>
        <w:spacing w:before="0" w:line="240" w:lineRule="auto"/>
        <w:ind w:left="140"/>
        <w:jc w:val="both"/>
        <w:rPr>
          <w:rFonts w:ascii="Arial" w:hAnsi="Arial" w:cs="Arial"/>
          <w:sz w:val="24"/>
          <w:szCs w:val="24"/>
        </w:rPr>
      </w:pPr>
      <w:r w:rsidRPr="00E66771">
        <w:rPr>
          <w:rFonts w:ascii="Arial" w:hAnsi="Arial" w:cs="Arial"/>
          <w:sz w:val="24"/>
          <w:szCs w:val="24"/>
        </w:rPr>
        <w:t>В</w:t>
      </w:r>
      <w:r w:rsidRPr="00E66771">
        <w:rPr>
          <w:rStyle w:val="1050"/>
          <w:rFonts w:ascii="Arial" w:hAnsi="Arial" w:cs="Arial"/>
          <w:sz w:val="24"/>
          <w:szCs w:val="24"/>
        </w:rPr>
        <w:t xml:space="preserve"> случае</w:t>
      </w:r>
      <w:r w:rsidRPr="00E66771">
        <w:rPr>
          <w:rFonts w:ascii="Arial" w:hAnsi="Arial" w:cs="Arial"/>
          <w:sz w:val="24"/>
          <w:szCs w:val="24"/>
        </w:rPr>
        <w:t xml:space="preserve"> если местный бюджет составляется на 3 года, таблица должны выглядеть следующим образом:</w:t>
      </w:r>
    </w:p>
    <w:p w:rsidR="00952C92" w:rsidRPr="00E66771" w:rsidRDefault="00952C92" w:rsidP="00952C92">
      <w:pPr>
        <w:tabs>
          <w:tab w:val="left" w:pos="362"/>
          <w:tab w:val="left" w:pos="543"/>
        </w:tabs>
        <w:jc w:val="both"/>
        <w:rPr>
          <w:rFonts w:ascii="Arial" w:hAnsi="Arial" w:cs="Arial"/>
        </w:rPr>
      </w:pPr>
    </w:p>
    <w:p w:rsidR="00952C92" w:rsidRPr="00E66771" w:rsidRDefault="00952C92" w:rsidP="00952C92">
      <w:pPr>
        <w:tabs>
          <w:tab w:val="left" w:pos="362"/>
          <w:tab w:val="left" w:pos="543"/>
        </w:tabs>
        <w:jc w:val="both"/>
        <w:rPr>
          <w:rFonts w:ascii="Arial" w:hAnsi="Arial" w:cs="Arial"/>
        </w:rPr>
      </w:pPr>
    </w:p>
    <w:tbl>
      <w:tblPr>
        <w:tblW w:w="15204" w:type="dxa"/>
        <w:tblInd w:w="-357" w:type="dxa"/>
        <w:tblLayout w:type="fixed"/>
        <w:tblCellMar>
          <w:left w:w="0" w:type="dxa"/>
          <w:right w:w="0" w:type="dxa"/>
        </w:tblCellMar>
        <w:tblLook w:val="0000" w:firstRow="0" w:lastRow="0" w:firstColumn="0" w:lastColumn="0" w:noHBand="0" w:noVBand="0"/>
      </w:tblPr>
      <w:tblGrid>
        <w:gridCol w:w="2546"/>
        <w:gridCol w:w="1800"/>
        <w:gridCol w:w="4325"/>
        <w:gridCol w:w="1075"/>
        <w:gridCol w:w="1272"/>
        <w:gridCol w:w="1258"/>
        <w:gridCol w:w="2928"/>
      </w:tblGrid>
      <w:tr w:rsidR="00952C92" w:rsidRPr="00E66771" w:rsidTr="00731A44">
        <w:trPr>
          <w:trHeight w:val="1051"/>
        </w:trPr>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78" w:lineRule="exact"/>
              <w:ind w:right="360"/>
              <w:jc w:val="right"/>
              <w:rPr>
                <w:rFonts w:ascii="Arial" w:hAnsi="Arial" w:cs="Arial"/>
                <w:sz w:val="24"/>
                <w:szCs w:val="24"/>
              </w:rPr>
            </w:pPr>
            <w:r w:rsidRPr="00E66771">
              <w:rPr>
                <w:rFonts w:ascii="Arial" w:hAnsi="Arial" w:cs="Arial"/>
                <w:sz w:val="24"/>
                <w:szCs w:val="24"/>
              </w:rPr>
              <w:t>Правовой акт об утверждении стандарта муниципальной услуги</w:t>
            </w:r>
          </w:p>
        </w:tc>
        <w:tc>
          <w:tcPr>
            <w:tcW w:w="10858" w:type="dxa"/>
            <w:gridSpan w:val="5"/>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r>
      <w:tr w:rsidR="00952C92" w:rsidRPr="00E66771" w:rsidTr="00731A44">
        <w:trPr>
          <w:trHeight w:val="461"/>
        </w:trPr>
        <w:tc>
          <w:tcPr>
            <w:tcW w:w="15204" w:type="dxa"/>
            <w:gridSpan w:val="7"/>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ind w:left="120"/>
              <w:jc w:val="left"/>
              <w:rPr>
                <w:rFonts w:ascii="Arial" w:hAnsi="Arial" w:cs="Arial"/>
                <w:sz w:val="24"/>
                <w:szCs w:val="24"/>
              </w:rPr>
            </w:pPr>
            <w:r w:rsidRPr="00E66771">
              <w:rPr>
                <w:rStyle w:val="241pt"/>
                <w:rFonts w:ascii="Arial" w:hAnsi="Arial" w:cs="Arial"/>
                <w:sz w:val="24"/>
                <w:szCs w:val="24"/>
              </w:rPr>
              <w:t>3.1.</w:t>
            </w:r>
            <w:r w:rsidRPr="00E66771">
              <w:rPr>
                <w:rFonts w:ascii="Arial" w:hAnsi="Arial" w:cs="Arial"/>
                <w:sz w:val="24"/>
                <w:szCs w:val="24"/>
              </w:rPr>
              <w:t xml:space="preserve"> Показатели опенки качества муниципальной услуги</w:t>
            </w:r>
          </w:p>
        </w:tc>
      </w:tr>
      <w:tr w:rsidR="00952C92" w:rsidRPr="00E66771" w:rsidTr="00731A44">
        <w:trPr>
          <w:trHeight w:val="1099"/>
        </w:trPr>
        <w:tc>
          <w:tcPr>
            <w:tcW w:w="254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jc w:val="left"/>
              <w:rPr>
                <w:rFonts w:ascii="Arial" w:hAnsi="Arial" w:cs="Arial"/>
                <w:sz w:val="24"/>
                <w:szCs w:val="24"/>
              </w:rPr>
            </w:pPr>
            <w:r w:rsidRPr="00E66771">
              <w:rPr>
                <w:rFonts w:ascii="Arial" w:hAnsi="Arial" w:cs="Arial"/>
                <w:sz w:val="24"/>
                <w:szCs w:val="24"/>
              </w:rPr>
              <w:t xml:space="preserve">        </w:t>
            </w:r>
          </w:p>
          <w:p w:rsidR="00952C92" w:rsidRPr="00E66771" w:rsidRDefault="00952C92" w:rsidP="00731A44">
            <w:pPr>
              <w:pStyle w:val="240"/>
              <w:shd w:val="clear" w:color="auto" w:fill="auto"/>
              <w:jc w:val="left"/>
              <w:rPr>
                <w:rFonts w:ascii="Arial" w:hAnsi="Arial" w:cs="Arial"/>
                <w:sz w:val="24"/>
                <w:szCs w:val="24"/>
              </w:rPr>
            </w:pPr>
            <w:r w:rsidRPr="00E66771">
              <w:rPr>
                <w:rFonts w:ascii="Arial" w:hAnsi="Arial" w:cs="Arial"/>
                <w:sz w:val="24"/>
                <w:szCs w:val="24"/>
              </w:rPr>
              <w:t xml:space="preserve">         Наименование</w:t>
            </w:r>
          </w:p>
          <w:p w:rsidR="00952C92" w:rsidRPr="00E66771" w:rsidRDefault="00952C92" w:rsidP="00731A44">
            <w:pPr>
              <w:pStyle w:val="240"/>
              <w:shd w:val="clear" w:color="auto" w:fill="auto"/>
              <w:spacing w:before="60" w:after="0" w:line="240" w:lineRule="auto"/>
              <w:ind w:left="460"/>
              <w:jc w:val="left"/>
              <w:rPr>
                <w:rFonts w:ascii="Arial" w:hAnsi="Arial" w:cs="Arial"/>
                <w:sz w:val="24"/>
                <w:szCs w:val="24"/>
              </w:rPr>
            </w:pPr>
            <w:r w:rsidRPr="00E66771">
              <w:rPr>
                <w:rFonts w:ascii="Arial" w:hAnsi="Arial" w:cs="Arial"/>
                <w:sz w:val="24"/>
                <w:szCs w:val="24"/>
              </w:rPr>
              <w:t>показателя</w:t>
            </w:r>
            <w:r w:rsidRPr="00E66771">
              <w:rPr>
                <w:rStyle w:val="24Gungsuh"/>
                <w:rFonts w:ascii="Arial" w:hAnsi="Arial" w:cs="Arial"/>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jc w:val="left"/>
              <w:rPr>
                <w:rFonts w:ascii="Arial" w:hAnsi="Arial" w:cs="Arial"/>
                <w:sz w:val="24"/>
                <w:szCs w:val="24"/>
              </w:rPr>
            </w:pPr>
          </w:p>
          <w:p w:rsidR="00952C92" w:rsidRPr="00E66771" w:rsidRDefault="00952C92" w:rsidP="00731A44">
            <w:pPr>
              <w:pStyle w:val="240"/>
              <w:shd w:val="clear" w:color="auto" w:fill="auto"/>
              <w:spacing w:after="0" w:line="276" w:lineRule="exact"/>
              <w:rPr>
                <w:rFonts w:ascii="Arial" w:hAnsi="Arial" w:cs="Arial"/>
                <w:sz w:val="24"/>
                <w:szCs w:val="24"/>
              </w:rPr>
            </w:pPr>
            <w:r w:rsidRPr="00E66771">
              <w:rPr>
                <w:rFonts w:ascii="Arial" w:hAnsi="Arial" w:cs="Arial"/>
                <w:sz w:val="24"/>
                <w:szCs w:val="24"/>
              </w:rPr>
              <w:t>Единица измерения</w:t>
            </w:r>
          </w:p>
        </w:tc>
        <w:tc>
          <w:tcPr>
            <w:tcW w:w="432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ind w:left="1300"/>
              <w:jc w:val="left"/>
              <w:rPr>
                <w:rFonts w:ascii="Arial" w:hAnsi="Arial" w:cs="Arial"/>
                <w:sz w:val="24"/>
                <w:szCs w:val="24"/>
              </w:rPr>
            </w:pPr>
          </w:p>
          <w:p w:rsidR="00952C92" w:rsidRPr="00E66771" w:rsidRDefault="00952C92" w:rsidP="00731A44">
            <w:pPr>
              <w:pStyle w:val="240"/>
              <w:shd w:val="clear" w:color="auto" w:fill="auto"/>
              <w:spacing w:after="0" w:line="240" w:lineRule="auto"/>
              <w:ind w:left="1300"/>
              <w:jc w:val="left"/>
              <w:rPr>
                <w:rFonts w:ascii="Arial" w:hAnsi="Arial" w:cs="Arial"/>
                <w:sz w:val="24"/>
                <w:szCs w:val="24"/>
              </w:rPr>
            </w:pPr>
          </w:p>
          <w:p w:rsidR="00952C92" w:rsidRPr="00E66771" w:rsidRDefault="00952C92" w:rsidP="00731A44">
            <w:pPr>
              <w:pStyle w:val="240"/>
              <w:shd w:val="clear" w:color="auto" w:fill="auto"/>
              <w:spacing w:after="0" w:line="240" w:lineRule="auto"/>
              <w:ind w:left="1300"/>
              <w:jc w:val="left"/>
              <w:rPr>
                <w:rFonts w:ascii="Arial" w:hAnsi="Arial" w:cs="Arial"/>
                <w:sz w:val="24"/>
                <w:szCs w:val="24"/>
              </w:rPr>
            </w:pPr>
            <w:r w:rsidRPr="00E66771">
              <w:rPr>
                <w:rFonts w:ascii="Arial" w:hAnsi="Arial" w:cs="Arial"/>
                <w:sz w:val="24"/>
                <w:szCs w:val="24"/>
              </w:rPr>
              <w:t>Формула расчета</w:t>
            </w:r>
          </w:p>
        </w:tc>
        <w:tc>
          <w:tcPr>
            <w:tcW w:w="3605"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ind w:left="620"/>
              <w:jc w:val="left"/>
              <w:rPr>
                <w:rFonts w:ascii="Arial" w:hAnsi="Arial" w:cs="Arial"/>
                <w:sz w:val="24"/>
                <w:szCs w:val="24"/>
              </w:rPr>
            </w:pPr>
          </w:p>
          <w:p w:rsidR="00952C92" w:rsidRPr="00E66771" w:rsidRDefault="00952C92" w:rsidP="00731A44">
            <w:pPr>
              <w:pStyle w:val="240"/>
              <w:shd w:val="clear" w:color="auto" w:fill="auto"/>
              <w:spacing w:after="0" w:line="240" w:lineRule="auto"/>
              <w:ind w:left="620"/>
              <w:jc w:val="left"/>
              <w:rPr>
                <w:rFonts w:ascii="Arial" w:hAnsi="Arial" w:cs="Arial"/>
                <w:sz w:val="24"/>
                <w:szCs w:val="24"/>
              </w:rPr>
            </w:pPr>
          </w:p>
          <w:p w:rsidR="00952C92" w:rsidRPr="00E66771" w:rsidRDefault="00952C92" w:rsidP="00731A44">
            <w:pPr>
              <w:pStyle w:val="240"/>
              <w:shd w:val="clear" w:color="auto" w:fill="auto"/>
              <w:spacing w:after="0" w:line="240" w:lineRule="auto"/>
              <w:ind w:left="620"/>
              <w:jc w:val="left"/>
              <w:rPr>
                <w:rFonts w:ascii="Arial" w:hAnsi="Arial" w:cs="Arial"/>
                <w:sz w:val="24"/>
                <w:szCs w:val="24"/>
              </w:rPr>
            </w:pPr>
            <w:r w:rsidRPr="00E66771">
              <w:rPr>
                <w:rFonts w:ascii="Arial" w:hAnsi="Arial" w:cs="Arial"/>
                <w:sz w:val="24"/>
                <w:szCs w:val="24"/>
              </w:rPr>
              <w:t>Планируемое значение</w:t>
            </w:r>
          </w:p>
        </w:tc>
        <w:tc>
          <w:tcPr>
            <w:tcW w:w="2928" w:type="dxa"/>
            <w:vMerge w:val="restart"/>
            <w:tcBorders>
              <w:top w:val="single" w:sz="4" w:space="0" w:color="auto"/>
              <w:left w:val="single" w:sz="4" w:space="0" w:color="auto"/>
              <w:bottom w:val="nil"/>
              <w:right w:val="single" w:sz="4" w:space="0" w:color="auto"/>
            </w:tcBorders>
            <w:shd w:val="clear" w:color="auto" w:fill="FFFFFF"/>
          </w:tcPr>
          <w:p w:rsidR="00952C92" w:rsidRPr="00E66771" w:rsidRDefault="00952C92" w:rsidP="00731A44">
            <w:pPr>
              <w:pStyle w:val="240"/>
              <w:shd w:val="clear" w:color="auto" w:fill="auto"/>
              <w:spacing w:after="0" w:line="276" w:lineRule="exact"/>
              <w:rPr>
                <w:rFonts w:ascii="Arial" w:hAnsi="Arial" w:cs="Arial"/>
                <w:sz w:val="24"/>
                <w:szCs w:val="24"/>
              </w:rPr>
            </w:pPr>
          </w:p>
          <w:p w:rsidR="00952C92" w:rsidRPr="00E66771" w:rsidRDefault="00952C92" w:rsidP="00731A44">
            <w:pPr>
              <w:pStyle w:val="240"/>
              <w:shd w:val="clear" w:color="auto" w:fill="auto"/>
              <w:spacing w:after="0" w:line="276" w:lineRule="exact"/>
              <w:rPr>
                <w:rFonts w:ascii="Arial" w:hAnsi="Arial" w:cs="Arial"/>
                <w:sz w:val="24"/>
                <w:szCs w:val="24"/>
              </w:rPr>
            </w:pPr>
          </w:p>
          <w:p w:rsidR="00952C92" w:rsidRPr="00E66771" w:rsidRDefault="00952C92" w:rsidP="00731A44">
            <w:pPr>
              <w:pStyle w:val="240"/>
              <w:shd w:val="clear" w:color="auto" w:fill="auto"/>
              <w:spacing w:after="0" w:line="276" w:lineRule="exact"/>
              <w:rPr>
                <w:rFonts w:ascii="Arial" w:hAnsi="Arial" w:cs="Arial"/>
                <w:sz w:val="24"/>
                <w:szCs w:val="24"/>
              </w:rPr>
            </w:pPr>
            <w:r w:rsidRPr="00E66771">
              <w:rPr>
                <w:rFonts w:ascii="Arial" w:hAnsi="Arial" w:cs="Arial"/>
                <w:sz w:val="24"/>
                <w:szCs w:val="24"/>
              </w:rPr>
              <w:t>Источник информации о фактическом значении показателя</w:t>
            </w:r>
          </w:p>
        </w:tc>
      </w:tr>
      <w:tr w:rsidR="00952C92" w:rsidRPr="00E66771" w:rsidTr="00731A44">
        <w:trPr>
          <w:trHeight w:val="456"/>
        </w:trPr>
        <w:tc>
          <w:tcPr>
            <w:tcW w:w="254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rPr>
                <w:rFonts w:ascii="Arial" w:hAnsi="Arial" w:cs="Arial"/>
                <w:sz w:val="24"/>
                <w:szCs w:val="24"/>
              </w:rPr>
            </w:pPr>
          </w:p>
          <w:p w:rsidR="00952C92" w:rsidRPr="00E66771" w:rsidRDefault="00952C92" w:rsidP="00731A44">
            <w:pPr>
              <w:pStyle w:val="250"/>
              <w:shd w:val="clear" w:color="auto" w:fill="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432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ind w:left="260"/>
              <w:jc w:val="left"/>
              <w:rPr>
                <w:rFonts w:ascii="Arial" w:hAnsi="Arial" w:cs="Arial"/>
                <w:sz w:val="24"/>
                <w:szCs w:val="24"/>
              </w:rPr>
            </w:pPr>
            <w:r w:rsidRPr="00E66771">
              <w:rPr>
                <w:rFonts w:ascii="Arial" w:hAnsi="Arial" w:cs="Arial"/>
                <w:sz w:val="24"/>
                <w:szCs w:val="24"/>
              </w:rPr>
              <w:t>год N</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ind w:left="140"/>
              <w:jc w:val="left"/>
              <w:rPr>
                <w:rFonts w:ascii="Arial" w:hAnsi="Arial" w:cs="Arial"/>
                <w:sz w:val="24"/>
                <w:szCs w:val="24"/>
              </w:rPr>
            </w:pPr>
            <w:r w:rsidRPr="00E66771">
              <w:rPr>
                <w:rFonts w:ascii="Arial" w:hAnsi="Arial" w:cs="Arial"/>
                <w:sz w:val="24"/>
                <w:szCs w:val="24"/>
              </w:rPr>
              <w:t xml:space="preserve">год </w:t>
            </w:r>
            <w:r w:rsidRPr="00E66771">
              <w:rPr>
                <w:rFonts w:ascii="Arial" w:hAnsi="Arial" w:cs="Arial"/>
                <w:sz w:val="24"/>
                <w:szCs w:val="24"/>
                <w:lang w:val="en-US"/>
              </w:rPr>
              <w:t>(N+1</w:t>
            </w:r>
            <w:r w:rsidRPr="00E66771">
              <w:rPr>
                <w:rFonts w:ascii="Arial" w:hAnsi="Arial" w:cs="Arial"/>
                <w:sz w:val="24"/>
                <w:szCs w:val="24"/>
              </w:rPr>
              <w:t>)</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ind w:left="140"/>
              <w:jc w:val="left"/>
              <w:rPr>
                <w:rFonts w:ascii="Arial" w:hAnsi="Arial" w:cs="Arial"/>
                <w:sz w:val="24"/>
                <w:szCs w:val="24"/>
              </w:rPr>
            </w:pPr>
            <w:r w:rsidRPr="00E66771">
              <w:rPr>
                <w:rFonts w:ascii="Arial" w:hAnsi="Arial" w:cs="Arial"/>
                <w:sz w:val="24"/>
                <w:szCs w:val="24"/>
              </w:rPr>
              <w:t xml:space="preserve">год </w:t>
            </w:r>
            <w:r w:rsidRPr="00E66771">
              <w:rPr>
                <w:rFonts w:ascii="Arial" w:hAnsi="Arial" w:cs="Arial"/>
                <w:sz w:val="24"/>
                <w:szCs w:val="24"/>
                <w:lang w:val="en-US"/>
              </w:rPr>
              <w:t>(N+2)</w:t>
            </w:r>
          </w:p>
        </w:tc>
        <w:tc>
          <w:tcPr>
            <w:tcW w:w="2928" w:type="dxa"/>
            <w:vMerge/>
            <w:tcBorders>
              <w:top w:val="nil"/>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ind w:left="140"/>
              <w:jc w:val="left"/>
              <w:rPr>
                <w:rFonts w:ascii="Arial" w:hAnsi="Arial" w:cs="Arial"/>
                <w:sz w:val="24"/>
                <w:szCs w:val="24"/>
              </w:rPr>
            </w:pPr>
          </w:p>
        </w:tc>
      </w:tr>
      <w:tr w:rsidR="00952C92" w:rsidRPr="00E66771" w:rsidTr="00731A44">
        <w:trPr>
          <w:trHeight w:val="456"/>
        </w:trPr>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r w:rsidRPr="00E66771">
              <w:rPr>
                <w:rFonts w:ascii="Arial" w:hAnsi="Arial" w:cs="Arial"/>
              </w:rPr>
              <w:t>Правовой акт, утвердивший стандарт муниципальной услуги</w:t>
            </w:r>
          </w:p>
        </w:tc>
        <w:tc>
          <w:tcPr>
            <w:tcW w:w="10858" w:type="dxa"/>
            <w:gridSpan w:val="5"/>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shd w:val="clear" w:color="auto" w:fill="auto"/>
              <w:spacing w:after="0" w:line="240" w:lineRule="auto"/>
              <w:ind w:left="140"/>
              <w:jc w:val="left"/>
              <w:rPr>
                <w:rFonts w:ascii="Arial" w:hAnsi="Arial" w:cs="Arial"/>
                <w:sz w:val="24"/>
                <w:szCs w:val="24"/>
              </w:rPr>
            </w:pPr>
          </w:p>
        </w:tc>
      </w:tr>
    </w:tbl>
    <w:p w:rsidR="00952C92" w:rsidRPr="00E66771" w:rsidRDefault="00952C92" w:rsidP="00952C92">
      <w:pPr>
        <w:pStyle w:val="1"/>
        <w:framePr w:wrap="around" w:vAnchor="page" w:hAnchor="page" w:x="808" w:y="4530"/>
        <w:shd w:val="clear" w:color="auto" w:fill="auto"/>
        <w:spacing w:line="200" w:lineRule="exact"/>
        <w:rPr>
          <w:rFonts w:ascii="Arial" w:hAnsi="Arial" w:cs="Arial"/>
          <w:sz w:val="24"/>
          <w:szCs w:val="24"/>
        </w:rPr>
      </w:pPr>
      <w:r w:rsidRPr="00E66771">
        <w:rPr>
          <w:rFonts w:ascii="Arial" w:hAnsi="Arial" w:cs="Arial"/>
          <w:sz w:val="24"/>
          <w:szCs w:val="24"/>
        </w:rPr>
        <w:t>3.2. Объемы оказания муниципальной услуги</w:t>
      </w:r>
    </w:p>
    <w:tbl>
      <w:tblPr>
        <w:tblW w:w="0" w:type="auto"/>
        <w:tblInd w:w="5" w:type="dxa"/>
        <w:tblLayout w:type="fixed"/>
        <w:tblCellMar>
          <w:left w:w="0" w:type="dxa"/>
          <w:right w:w="0" w:type="dxa"/>
        </w:tblCellMar>
        <w:tblLook w:val="0000" w:firstRow="0" w:lastRow="0" w:firstColumn="0" w:lastColumn="0" w:noHBand="0" w:noVBand="0"/>
      </w:tblPr>
      <w:tblGrid>
        <w:gridCol w:w="3984"/>
        <w:gridCol w:w="2170"/>
        <w:gridCol w:w="1435"/>
        <w:gridCol w:w="1618"/>
        <w:gridCol w:w="1450"/>
        <w:gridCol w:w="4517"/>
      </w:tblGrid>
      <w:tr w:rsidR="00952C92" w:rsidRPr="00E66771" w:rsidTr="00731A44">
        <w:trPr>
          <w:trHeight w:val="571"/>
        </w:trPr>
        <w:tc>
          <w:tcPr>
            <w:tcW w:w="3984" w:type="dxa"/>
            <w:vMerge w:val="restart"/>
            <w:tcBorders>
              <w:top w:val="single" w:sz="4" w:space="0" w:color="auto"/>
              <w:left w:val="single" w:sz="4" w:space="0" w:color="auto"/>
              <w:bottom w:val="nil"/>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720"/>
              <w:jc w:val="left"/>
              <w:rPr>
                <w:rFonts w:ascii="Arial" w:hAnsi="Arial" w:cs="Arial"/>
                <w:sz w:val="24"/>
                <w:szCs w:val="24"/>
              </w:rPr>
            </w:pPr>
            <w:r w:rsidRPr="00E66771">
              <w:rPr>
                <w:rFonts w:ascii="Arial" w:hAnsi="Arial" w:cs="Arial"/>
                <w:sz w:val="24"/>
                <w:szCs w:val="24"/>
              </w:rPr>
              <w:lastRenderedPageBreak/>
              <w:t>Наименование показателя</w:t>
            </w:r>
          </w:p>
        </w:tc>
        <w:tc>
          <w:tcPr>
            <w:tcW w:w="2170" w:type="dxa"/>
            <w:vMerge w:val="restart"/>
            <w:tcBorders>
              <w:top w:val="single" w:sz="4" w:space="0" w:color="auto"/>
              <w:left w:val="single" w:sz="4" w:space="0" w:color="auto"/>
              <w:bottom w:val="nil"/>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76" w:lineRule="exact"/>
              <w:ind w:right="600"/>
              <w:jc w:val="right"/>
              <w:rPr>
                <w:rFonts w:ascii="Arial" w:hAnsi="Arial" w:cs="Arial"/>
                <w:sz w:val="24"/>
                <w:szCs w:val="24"/>
              </w:rPr>
            </w:pPr>
            <w:r w:rsidRPr="00E66771">
              <w:rPr>
                <w:rFonts w:ascii="Arial" w:hAnsi="Arial" w:cs="Arial"/>
                <w:sz w:val="24"/>
                <w:szCs w:val="24"/>
              </w:rPr>
              <w:t>Единица измерения</w:t>
            </w:r>
          </w:p>
        </w:tc>
        <w:tc>
          <w:tcPr>
            <w:tcW w:w="4503"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76" w:lineRule="exact"/>
              <w:rPr>
                <w:rFonts w:ascii="Arial" w:hAnsi="Arial" w:cs="Arial"/>
                <w:sz w:val="24"/>
                <w:szCs w:val="24"/>
              </w:rPr>
            </w:pPr>
            <w:r w:rsidRPr="00E66771">
              <w:rPr>
                <w:rFonts w:ascii="Arial" w:hAnsi="Arial" w:cs="Arial"/>
                <w:sz w:val="24"/>
                <w:szCs w:val="24"/>
              </w:rPr>
              <w:t>Планируемые объемы оказания муниципальной услуги</w:t>
            </w:r>
          </w:p>
        </w:tc>
        <w:tc>
          <w:tcPr>
            <w:tcW w:w="4517" w:type="dxa"/>
            <w:vMerge w:val="restart"/>
            <w:tcBorders>
              <w:top w:val="single" w:sz="4" w:space="0" w:color="auto"/>
              <w:left w:val="single" w:sz="4" w:space="0" w:color="auto"/>
              <w:bottom w:val="nil"/>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78" w:lineRule="exact"/>
              <w:rPr>
                <w:rFonts w:ascii="Arial" w:hAnsi="Arial" w:cs="Arial"/>
                <w:sz w:val="24"/>
                <w:szCs w:val="24"/>
              </w:rPr>
            </w:pPr>
            <w:r w:rsidRPr="00E66771">
              <w:rPr>
                <w:rFonts w:ascii="Arial" w:hAnsi="Arial" w:cs="Arial"/>
                <w:sz w:val="24"/>
                <w:szCs w:val="24"/>
              </w:rPr>
              <w:t>Источник информации о фактическом значении показателя</w:t>
            </w:r>
          </w:p>
        </w:tc>
      </w:tr>
      <w:tr w:rsidR="00952C92" w:rsidRPr="00E66771" w:rsidTr="00731A44">
        <w:trPr>
          <w:trHeight w:val="461"/>
        </w:trPr>
        <w:tc>
          <w:tcPr>
            <w:tcW w:w="3984" w:type="dxa"/>
            <w:vMerge/>
            <w:tcBorders>
              <w:top w:val="nil"/>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78" w:lineRule="exact"/>
              <w:rPr>
                <w:rFonts w:ascii="Arial" w:hAnsi="Arial" w:cs="Arial"/>
                <w:sz w:val="24"/>
                <w:szCs w:val="24"/>
              </w:rPr>
            </w:pPr>
          </w:p>
        </w:tc>
        <w:tc>
          <w:tcPr>
            <w:tcW w:w="2170" w:type="dxa"/>
            <w:vMerge/>
            <w:tcBorders>
              <w:top w:val="nil"/>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78" w:lineRule="exact"/>
              <w:rPr>
                <w:rFonts w:ascii="Arial" w:hAnsi="Arial" w:cs="Arial"/>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420"/>
              <w:jc w:val="left"/>
              <w:rPr>
                <w:rFonts w:ascii="Arial" w:hAnsi="Arial" w:cs="Arial"/>
                <w:sz w:val="24"/>
                <w:szCs w:val="24"/>
              </w:rPr>
            </w:pPr>
            <w:r w:rsidRPr="00E66771">
              <w:rPr>
                <w:rFonts w:ascii="Arial" w:hAnsi="Arial" w:cs="Arial"/>
                <w:sz w:val="24"/>
                <w:szCs w:val="24"/>
              </w:rPr>
              <w:t>год N</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320"/>
              <w:jc w:val="left"/>
              <w:rPr>
                <w:rFonts w:ascii="Arial" w:hAnsi="Arial" w:cs="Arial"/>
                <w:sz w:val="24"/>
                <w:szCs w:val="24"/>
              </w:rPr>
            </w:pPr>
            <w:r w:rsidRPr="00E66771">
              <w:rPr>
                <w:rFonts w:ascii="Arial" w:hAnsi="Arial" w:cs="Arial"/>
                <w:sz w:val="24"/>
                <w:szCs w:val="24"/>
              </w:rPr>
              <w:t xml:space="preserve">год </w:t>
            </w:r>
            <w:r w:rsidRPr="00E66771">
              <w:rPr>
                <w:rFonts w:ascii="Arial" w:hAnsi="Arial" w:cs="Arial"/>
                <w:sz w:val="24"/>
                <w:szCs w:val="24"/>
                <w:lang w:val="en-US"/>
              </w:rPr>
              <w:t>(N+1)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220"/>
              <w:jc w:val="left"/>
              <w:rPr>
                <w:rFonts w:ascii="Arial" w:hAnsi="Arial" w:cs="Arial"/>
                <w:sz w:val="24"/>
                <w:szCs w:val="24"/>
              </w:rPr>
            </w:pPr>
            <w:r w:rsidRPr="00E66771">
              <w:rPr>
                <w:rFonts w:ascii="Arial" w:hAnsi="Arial" w:cs="Arial"/>
                <w:sz w:val="24"/>
                <w:szCs w:val="24"/>
              </w:rPr>
              <w:t xml:space="preserve">год </w:t>
            </w:r>
            <w:r w:rsidRPr="00E66771">
              <w:rPr>
                <w:rFonts w:ascii="Arial" w:hAnsi="Arial" w:cs="Arial"/>
                <w:sz w:val="24"/>
                <w:szCs w:val="24"/>
                <w:lang w:val="en-US"/>
              </w:rPr>
              <w:t>(N+2)</w:t>
            </w:r>
          </w:p>
        </w:tc>
        <w:tc>
          <w:tcPr>
            <w:tcW w:w="4517" w:type="dxa"/>
            <w:vMerge/>
            <w:tcBorders>
              <w:top w:val="nil"/>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220"/>
              <w:jc w:val="left"/>
              <w:rPr>
                <w:rFonts w:ascii="Arial" w:hAnsi="Arial" w:cs="Arial"/>
                <w:sz w:val="24"/>
                <w:szCs w:val="24"/>
              </w:rPr>
            </w:pPr>
          </w:p>
        </w:tc>
      </w:tr>
      <w:tr w:rsidR="00952C92" w:rsidRPr="00E66771" w:rsidTr="00731A44">
        <w:trPr>
          <w:trHeight w:val="514"/>
        </w:trPr>
        <w:tc>
          <w:tcPr>
            <w:tcW w:w="398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720"/>
              <w:jc w:val="left"/>
              <w:rPr>
                <w:rFonts w:ascii="Arial" w:hAnsi="Arial" w:cs="Arial"/>
                <w:sz w:val="24"/>
                <w:szCs w:val="24"/>
              </w:rPr>
            </w:pPr>
            <w:r w:rsidRPr="00E66771">
              <w:rPr>
                <w:rFonts w:ascii="Arial" w:hAnsi="Arial" w:cs="Arial"/>
                <w:sz w:val="24"/>
                <w:szCs w:val="24"/>
              </w:rPr>
              <w:t>Натуральные показатели: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1440"/>
              <w:jc w:val="left"/>
              <w:rPr>
                <w:rFonts w:ascii="Arial" w:hAnsi="Arial" w:cs="Arial"/>
                <w:sz w:val="24"/>
                <w:szCs w:val="24"/>
              </w:rPr>
            </w:pPr>
            <w:r w:rsidRPr="00E66771">
              <w:rPr>
                <w:rFonts w:ascii="Arial" w:hAnsi="Arial" w:cs="Arial"/>
                <w:sz w:val="24"/>
                <w:szCs w:val="24"/>
                <w:lang w:val="en-US"/>
              </w:rPr>
              <w:t>j</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r>
      <w:tr w:rsidR="00952C92" w:rsidRPr="00E66771" w:rsidTr="00731A44">
        <w:trPr>
          <w:trHeight w:val="518"/>
        </w:trPr>
        <w:tc>
          <w:tcPr>
            <w:tcW w:w="398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r>
      <w:tr w:rsidR="00952C92" w:rsidRPr="00E66771" w:rsidTr="00731A44">
        <w:trPr>
          <w:trHeight w:val="566"/>
        </w:trPr>
        <w:tc>
          <w:tcPr>
            <w:tcW w:w="398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76" w:lineRule="exact"/>
              <w:ind w:right="800"/>
              <w:jc w:val="right"/>
              <w:rPr>
                <w:rFonts w:ascii="Arial" w:hAnsi="Arial" w:cs="Arial"/>
                <w:sz w:val="24"/>
                <w:szCs w:val="24"/>
              </w:rPr>
            </w:pPr>
            <w:r w:rsidRPr="00E66771">
              <w:rPr>
                <w:rFonts w:ascii="Arial" w:hAnsi="Arial" w:cs="Arial"/>
                <w:sz w:val="24"/>
                <w:szCs w:val="24"/>
              </w:rPr>
              <w:t>Стоимость оказания муниципальной услуги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860"/>
              <w:jc w:val="left"/>
              <w:rPr>
                <w:rFonts w:ascii="Arial" w:hAnsi="Arial" w:cs="Arial"/>
                <w:sz w:val="24"/>
                <w:szCs w:val="24"/>
              </w:rPr>
            </w:pPr>
            <w:r w:rsidRPr="00E66771">
              <w:rPr>
                <w:rFonts w:ascii="Arial" w:hAnsi="Arial" w:cs="Arial"/>
                <w:sz w:val="24"/>
                <w:szCs w:val="24"/>
              </w:rPr>
              <w:t>Руб.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r>
      <w:tr w:rsidR="00952C92" w:rsidRPr="00E66771" w:rsidTr="00731A44">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78" w:lineRule="exact"/>
              <w:jc w:val="both"/>
              <w:rPr>
                <w:rFonts w:ascii="Arial" w:hAnsi="Arial" w:cs="Arial"/>
                <w:sz w:val="24"/>
                <w:szCs w:val="24"/>
              </w:rPr>
            </w:pPr>
            <w:proofErr w:type="spellStart"/>
            <w:r w:rsidRPr="00E66771">
              <w:rPr>
                <w:rFonts w:ascii="Arial" w:hAnsi="Arial" w:cs="Arial"/>
                <w:sz w:val="24"/>
                <w:szCs w:val="24"/>
              </w:rPr>
              <w:t>Справочно</w:t>
            </w:r>
            <w:proofErr w:type="spellEnd"/>
            <w:r w:rsidRPr="00E66771">
              <w:rPr>
                <w:rFonts w:ascii="Arial" w:hAnsi="Arial" w:cs="Arial"/>
                <w:sz w:val="24"/>
                <w:szCs w:val="24"/>
              </w:rPr>
              <w:t>: цена оказания единицы | муниципальной услуги</w:t>
            </w:r>
          </w:p>
          <w:p w:rsidR="00952C92" w:rsidRPr="00E66771" w:rsidRDefault="00952C92" w:rsidP="00731A44">
            <w:pPr>
              <w:pStyle w:val="260"/>
              <w:framePr w:w="15173" w:h="4056" w:wrap="around" w:vAnchor="page" w:hAnchor="page" w:x="777" w:y="4765"/>
              <w:shd w:val="clear" w:color="auto" w:fill="auto"/>
              <w:rPr>
                <w:rFonts w:ascii="Arial" w:hAnsi="Arial" w:cs="Arial"/>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320"/>
              <w:jc w:val="left"/>
              <w:rPr>
                <w:rFonts w:ascii="Arial" w:hAnsi="Arial" w:cs="Arial"/>
                <w:sz w:val="24"/>
                <w:szCs w:val="24"/>
              </w:rPr>
            </w:pPr>
            <w:r w:rsidRPr="00E66771">
              <w:rPr>
                <w:rFonts w:ascii="Arial" w:hAnsi="Arial" w:cs="Arial"/>
                <w:sz w:val="24"/>
                <w:szCs w:val="24"/>
              </w:rPr>
              <w:t>Руб. за_________</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73" w:h="4056" w:wrap="around" w:vAnchor="page" w:hAnchor="page" w:x="777" w:y="4765"/>
              <w:rPr>
                <w:rFonts w:ascii="Arial" w:hAnsi="Arial" w:cs="Arial"/>
              </w:rPr>
            </w:pPr>
          </w:p>
        </w:tc>
      </w:tr>
      <w:tr w:rsidR="00952C92" w:rsidRPr="00E66771" w:rsidTr="00731A44">
        <w:trPr>
          <w:trHeight w:val="586"/>
        </w:trPr>
        <w:tc>
          <w:tcPr>
            <w:tcW w:w="15174" w:type="dxa"/>
            <w:gridSpan w:val="6"/>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40"/>
              <w:framePr w:w="15173" w:h="4056" w:wrap="around" w:vAnchor="page" w:hAnchor="page" w:x="777" w:y="4765"/>
              <w:shd w:val="clear" w:color="auto" w:fill="auto"/>
              <w:spacing w:after="0" w:line="240" w:lineRule="auto"/>
              <w:ind w:left="40"/>
              <w:jc w:val="left"/>
              <w:rPr>
                <w:rFonts w:ascii="Arial" w:hAnsi="Arial" w:cs="Arial"/>
                <w:sz w:val="24"/>
                <w:szCs w:val="24"/>
              </w:rPr>
            </w:pPr>
            <w:r w:rsidRPr="00E66771">
              <w:rPr>
                <w:rFonts w:ascii="Arial" w:hAnsi="Arial" w:cs="Arial"/>
                <w:sz w:val="24"/>
                <w:szCs w:val="24"/>
              </w:rPr>
              <w:t>4. Порядок оказания муниципальной услуги*</w:t>
            </w:r>
          </w:p>
        </w:tc>
      </w:tr>
    </w:tbl>
    <w:p w:rsidR="00952C92" w:rsidRPr="00E66771" w:rsidRDefault="00952C92" w:rsidP="00952C92">
      <w:pPr>
        <w:pStyle w:val="1"/>
        <w:shd w:val="clear" w:color="auto" w:fill="auto"/>
        <w:tabs>
          <w:tab w:val="left" w:leader="underscore" w:pos="3859"/>
        </w:tabs>
        <w:spacing w:line="274" w:lineRule="exact"/>
        <w:ind w:right="20"/>
        <w:jc w:val="both"/>
        <w:rPr>
          <w:rFonts w:ascii="Arial" w:hAnsi="Arial" w:cs="Arial"/>
          <w:sz w:val="24"/>
          <w:szCs w:val="24"/>
        </w:rPr>
      </w:pPr>
    </w:p>
    <w:p w:rsidR="00952C92" w:rsidRPr="00E66771" w:rsidRDefault="00952C92" w:rsidP="00952C92">
      <w:pPr>
        <w:tabs>
          <w:tab w:val="left" w:pos="362"/>
          <w:tab w:val="left" w:pos="543"/>
        </w:tabs>
        <w:jc w:val="both"/>
        <w:rPr>
          <w:rFonts w:ascii="Arial" w:hAnsi="Arial" w:cs="Arial"/>
        </w:rPr>
      </w:pPr>
    </w:p>
    <w:p w:rsidR="00952C92" w:rsidRPr="00E66771" w:rsidRDefault="00952C92" w:rsidP="00952C92">
      <w:pPr>
        <w:tabs>
          <w:tab w:val="left" w:pos="362"/>
          <w:tab w:val="left" w:pos="543"/>
        </w:tabs>
        <w:jc w:val="both"/>
        <w:rPr>
          <w:rFonts w:ascii="Arial" w:hAnsi="Arial" w:cs="Arial"/>
        </w:rPr>
      </w:pPr>
    </w:p>
    <w:p w:rsidR="00952C92" w:rsidRPr="00E66771" w:rsidRDefault="00952C92" w:rsidP="00952C92">
      <w:pPr>
        <w:tabs>
          <w:tab w:val="left" w:pos="362"/>
          <w:tab w:val="left" w:pos="543"/>
        </w:tabs>
        <w:jc w:val="both"/>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4070"/>
        <w:gridCol w:w="2141"/>
        <w:gridCol w:w="8971"/>
      </w:tblGrid>
      <w:tr w:rsidR="00952C92" w:rsidRPr="00E66771" w:rsidTr="00731A44">
        <w:trPr>
          <w:trHeight w:val="874"/>
        </w:trPr>
        <w:tc>
          <w:tcPr>
            <w:tcW w:w="40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80"/>
              <w:framePr w:w="15182" w:h="3763" w:wrap="around" w:vAnchor="page" w:hAnchor="page" w:x="575" w:y="691"/>
              <w:shd w:val="clear" w:color="auto" w:fill="auto"/>
              <w:jc w:val="left"/>
              <w:rPr>
                <w:rFonts w:ascii="Arial" w:hAnsi="Arial" w:cs="Arial"/>
                <w:sz w:val="24"/>
                <w:szCs w:val="24"/>
              </w:rPr>
            </w:pPr>
            <w:r w:rsidRPr="00E66771">
              <w:rPr>
                <w:rFonts w:ascii="Arial" w:hAnsi="Arial" w:cs="Arial"/>
                <w:sz w:val="24"/>
                <w:szCs w:val="24"/>
              </w:rPr>
              <w:t>Правовой акт, утвердивший административный регламент муниципальной услуги</w:t>
            </w:r>
          </w:p>
        </w:tc>
        <w:tc>
          <w:tcPr>
            <w:tcW w:w="11112"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82" w:h="3763" w:wrap="around" w:vAnchor="page" w:hAnchor="page" w:x="575" w:y="691"/>
              <w:rPr>
                <w:rFonts w:ascii="Arial" w:hAnsi="Arial" w:cs="Arial"/>
              </w:rPr>
            </w:pPr>
          </w:p>
        </w:tc>
      </w:tr>
      <w:tr w:rsidR="00952C92" w:rsidRPr="00E66771" w:rsidTr="00731A44">
        <w:trPr>
          <w:trHeight w:val="893"/>
        </w:trPr>
        <w:tc>
          <w:tcPr>
            <w:tcW w:w="407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80"/>
              <w:framePr w:w="15182" w:h="3763" w:wrap="around" w:vAnchor="page" w:hAnchor="page" w:x="575" w:y="691"/>
              <w:shd w:val="clear" w:color="auto" w:fill="auto"/>
              <w:spacing w:line="274" w:lineRule="exact"/>
              <w:jc w:val="left"/>
              <w:rPr>
                <w:rFonts w:ascii="Arial" w:hAnsi="Arial" w:cs="Arial"/>
                <w:sz w:val="24"/>
                <w:szCs w:val="24"/>
              </w:rPr>
            </w:pPr>
            <w:r w:rsidRPr="00E66771">
              <w:rPr>
                <w:rFonts w:ascii="Arial" w:hAnsi="Arial" w:cs="Arial"/>
                <w:sz w:val="24"/>
                <w:szCs w:val="24"/>
              </w:rPr>
              <w:t>Основные процедуры оказания муниципальной услуги</w:t>
            </w:r>
          </w:p>
        </w:tc>
        <w:tc>
          <w:tcPr>
            <w:tcW w:w="11112"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82" w:h="3763" w:wrap="around" w:vAnchor="page" w:hAnchor="page" w:x="575" w:y="691"/>
              <w:rPr>
                <w:rFonts w:ascii="Arial" w:hAnsi="Arial" w:cs="Arial"/>
              </w:rPr>
            </w:pPr>
          </w:p>
        </w:tc>
      </w:tr>
      <w:tr w:rsidR="00952C92" w:rsidRPr="00E66771" w:rsidTr="00731A44">
        <w:trPr>
          <w:trHeight w:val="835"/>
        </w:trPr>
        <w:tc>
          <w:tcPr>
            <w:tcW w:w="15182"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80"/>
              <w:framePr w:w="15182" w:h="3763" w:wrap="around" w:vAnchor="page" w:hAnchor="page" w:x="575" w:y="691"/>
              <w:shd w:val="clear" w:color="auto" w:fill="auto"/>
              <w:spacing w:after="300" w:line="240" w:lineRule="auto"/>
              <w:ind w:left="120"/>
              <w:jc w:val="left"/>
              <w:rPr>
                <w:rFonts w:ascii="Arial" w:hAnsi="Arial" w:cs="Arial"/>
                <w:sz w:val="24"/>
                <w:szCs w:val="24"/>
              </w:rPr>
            </w:pPr>
            <w:r w:rsidRPr="00E66771">
              <w:rPr>
                <w:rFonts w:ascii="Arial" w:hAnsi="Arial" w:cs="Arial"/>
                <w:sz w:val="24"/>
                <w:szCs w:val="24"/>
              </w:rPr>
              <w:t>** В случае отсутствия ставится прочерк</w:t>
            </w:r>
          </w:p>
          <w:p w:rsidR="00952C92" w:rsidRPr="00E66771" w:rsidRDefault="00952C92" w:rsidP="00731A44">
            <w:pPr>
              <w:pStyle w:val="280"/>
              <w:framePr w:w="15182" w:h="3763" w:wrap="around" w:vAnchor="page" w:hAnchor="page" w:x="575" w:y="691"/>
              <w:shd w:val="clear" w:color="auto" w:fill="auto"/>
              <w:spacing w:before="300" w:line="240" w:lineRule="auto"/>
              <w:ind w:left="120"/>
              <w:jc w:val="left"/>
              <w:rPr>
                <w:rFonts w:ascii="Arial" w:hAnsi="Arial" w:cs="Arial"/>
                <w:sz w:val="24"/>
                <w:szCs w:val="24"/>
              </w:rPr>
            </w:pPr>
            <w:r w:rsidRPr="00E66771">
              <w:rPr>
                <w:rFonts w:ascii="Arial" w:hAnsi="Arial" w:cs="Arial"/>
                <w:sz w:val="24"/>
                <w:szCs w:val="24"/>
              </w:rPr>
              <w:t>5. Предельные цены (тарифы) на оплату муниципальной услуги</w:t>
            </w:r>
          </w:p>
        </w:tc>
      </w:tr>
      <w:tr w:rsidR="00952C92" w:rsidRPr="00E66771" w:rsidTr="00731A44">
        <w:trPr>
          <w:trHeight w:val="557"/>
        </w:trPr>
        <w:tc>
          <w:tcPr>
            <w:tcW w:w="6211"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80"/>
              <w:framePr w:w="15182" w:h="3763" w:wrap="around" w:vAnchor="page" w:hAnchor="page" w:x="575" w:y="691"/>
              <w:shd w:val="clear" w:color="auto" w:fill="auto"/>
              <w:spacing w:line="274" w:lineRule="exact"/>
              <w:jc w:val="center"/>
              <w:rPr>
                <w:rFonts w:ascii="Arial" w:hAnsi="Arial" w:cs="Arial"/>
                <w:sz w:val="24"/>
                <w:szCs w:val="24"/>
              </w:rPr>
            </w:pPr>
            <w:r w:rsidRPr="00E66771">
              <w:rPr>
                <w:rFonts w:ascii="Arial" w:hAnsi="Arial" w:cs="Arial"/>
                <w:sz w:val="24"/>
                <w:szCs w:val="24"/>
              </w:rPr>
              <w:t>Значения предельных цен (тарифов) на оказание муниципальной услуги</w:t>
            </w:r>
          </w:p>
        </w:tc>
        <w:tc>
          <w:tcPr>
            <w:tcW w:w="897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80"/>
              <w:framePr w:w="15182" w:h="3763" w:wrap="around" w:vAnchor="page" w:hAnchor="page" w:x="575" w:y="691"/>
              <w:shd w:val="clear" w:color="auto" w:fill="auto"/>
              <w:spacing w:line="240" w:lineRule="auto"/>
              <w:ind w:left="3740"/>
              <w:jc w:val="left"/>
              <w:rPr>
                <w:rFonts w:ascii="Arial" w:hAnsi="Arial" w:cs="Arial"/>
                <w:sz w:val="24"/>
                <w:szCs w:val="24"/>
              </w:rPr>
            </w:pPr>
            <w:r w:rsidRPr="00E66771">
              <w:rPr>
                <w:rFonts w:ascii="Arial" w:hAnsi="Arial" w:cs="Arial"/>
                <w:sz w:val="24"/>
                <w:szCs w:val="24"/>
              </w:rPr>
              <w:t>Правовые акты</w:t>
            </w:r>
          </w:p>
        </w:tc>
      </w:tr>
      <w:tr w:rsidR="00952C92" w:rsidRPr="00E66771" w:rsidTr="00731A44">
        <w:trPr>
          <w:trHeight w:val="288"/>
        </w:trPr>
        <w:tc>
          <w:tcPr>
            <w:tcW w:w="6211"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82" w:h="3763" w:wrap="around" w:vAnchor="page" w:hAnchor="page" w:x="575" w:y="691"/>
              <w:rPr>
                <w:rFonts w:ascii="Arial" w:hAnsi="Arial" w:cs="Arial"/>
              </w:rPr>
            </w:pPr>
          </w:p>
        </w:tc>
        <w:tc>
          <w:tcPr>
            <w:tcW w:w="897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82" w:h="3763" w:wrap="around" w:vAnchor="page" w:hAnchor="page" w:x="575" w:y="691"/>
              <w:rPr>
                <w:rFonts w:ascii="Arial" w:hAnsi="Arial" w:cs="Arial"/>
              </w:rPr>
            </w:pPr>
          </w:p>
        </w:tc>
      </w:tr>
      <w:tr w:rsidR="00952C92" w:rsidRPr="00E66771" w:rsidTr="00731A44">
        <w:trPr>
          <w:trHeight w:val="317"/>
        </w:trPr>
        <w:tc>
          <w:tcPr>
            <w:tcW w:w="6211"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82" w:h="3763" w:wrap="around" w:vAnchor="page" w:hAnchor="page" w:x="575" w:y="691"/>
              <w:rPr>
                <w:rFonts w:ascii="Arial" w:hAnsi="Arial" w:cs="Arial"/>
              </w:rPr>
            </w:pPr>
          </w:p>
        </w:tc>
        <w:tc>
          <w:tcPr>
            <w:tcW w:w="897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5182" w:h="3763" w:wrap="around" w:vAnchor="page" w:hAnchor="page" w:x="575" w:y="691"/>
              <w:rPr>
                <w:rFonts w:ascii="Arial" w:hAnsi="Arial" w:cs="Arial"/>
              </w:rPr>
            </w:pPr>
          </w:p>
        </w:tc>
      </w:tr>
    </w:tbl>
    <w:p w:rsidR="00952C92" w:rsidRDefault="00952C92" w:rsidP="00952C92">
      <w:pPr>
        <w:pStyle w:val="40"/>
        <w:framePr w:wrap="around" w:vAnchor="page" w:hAnchor="page" w:x="686" w:y="4353"/>
        <w:shd w:val="clear" w:color="auto" w:fill="auto"/>
        <w:spacing w:line="210" w:lineRule="exact"/>
        <w:rPr>
          <w:rFonts w:ascii="Arial" w:hAnsi="Arial" w:cs="Arial"/>
          <w:sz w:val="24"/>
          <w:szCs w:val="24"/>
        </w:rPr>
      </w:pPr>
    </w:p>
    <w:p w:rsidR="00952C92" w:rsidRPr="00E66771" w:rsidRDefault="00952C92" w:rsidP="00952C92">
      <w:pPr>
        <w:pStyle w:val="40"/>
        <w:framePr w:wrap="around" w:vAnchor="page" w:hAnchor="page" w:x="686" w:y="4353"/>
        <w:shd w:val="clear" w:color="auto" w:fill="auto"/>
        <w:spacing w:line="210" w:lineRule="exact"/>
        <w:rPr>
          <w:rFonts w:ascii="Arial" w:hAnsi="Arial" w:cs="Arial"/>
          <w:sz w:val="24"/>
          <w:szCs w:val="24"/>
        </w:rPr>
      </w:pPr>
      <w:r w:rsidRPr="00E66771">
        <w:rPr>
          <w:rFonts w:ascii="Arial" w:hAnsi="Arial" w:cs="Arial"/>
          <w:sz w:val="24"/>
          <w:szCs w:val="24"/>
        </w:rPr>
        <w:t>Порядок установления предельных цен (тарифов) на оказание муниципальной услуги:</w:t>
      </w:r>
    </w:p>
    <w:p w:rsidR="00952C92" w:rsidRPr="00E66771" w:rsidRDefault="00952C92" w:rsidP="00952C92">
      <w:pPr>
        <w:pStyle w:val="40"/>
        <w:framePr w:w="8150" w:h="362" w:hRule="exact" w:wrap="around" w:vAnchor="page" w:hAnchor="page" w:x="725" w:y="5250"/>
        <w:shd w:val="clear" w:color="auto" w:fill="auto"/>
        <w:spacing w:line="210" w:lineRule="exact"/>
        <w:rPr>
          <w:rFonts w:ascii="Arial" w:hAnsi="Arial" w:cs="Arial"/>
          <w:sz w:val="24"/>
          <w:szCs w:val="24"/>
        </w:rPr>
      </w:pPr>
      <w:r w:rsidRPr="00E66771">
        <w:rPr>
          <w:rFonts w:ascii="Arial" w:hAnsi="Arial" w:cs="Arial"/>
          <w:sz w:val="24"/>
          <w:szCs w:val="24"/>
        </w:rPr>
        <w:t xml:space="preserve">6. Порядок </w:t>
      </w:r>
      <w:proofErr w:type="gramStart"/>
      <w:r w:rsidRPr="00E66771">
        <w:rPr>
          <w:rFonts w:ascii="Arial" w:hAnsi="Arial" w:cs="Arial"/>
          <w:sz w:val="24"/>
          <w:szCs w:val="24"/>
        </w:rPr>
        <w:t>контроля за</w:t>
      </w:r>
      <w:proofErr w:type="gramEnd"/>
      <w:r w:rsidRPr="00E66771">
        <w:rPr>
          <w:rFonts w:ascii="Arial" w:hAnsi="Arial" w:cs="Arial"/>
          <w:sz w:val="24"/>
          <w:szCs w:val="24"/>
        </w:rPr>
        <w:t xml:space="preserve"> выполнением муниципального задания</w:t>
      </w:r>
    </w:p>
    <w:tbl>
      <w:tblPr>
        <w:tblW w:w="0" w:type="auto"/>
        <w:tblLayout w:type="fixed"/>
        <w:tblCellMar>
          <w:left w:w="0" w:type="dxa"/>
          <w:right w:w="0" w:type="dxa"/>
        </w:tblCellMar>
        <w:tblLook w:val="0000" w:firstRow="0" w:lastRow="0" w:firstColumn="0" w:lastColumn="0" w:noHBand="0" w:noVBand="0"/>
      </w:tblPr>
      <w:tblGrid>
        <w:gridCol w:w="4915"/>
        <w:gridCol w:w="5016"/>
        <w:gridCol w:w="5026"/>
      </w:tblGrid>
      <w:tr w:rsidR="00952C92" w:rsidRPr="00E66771" w:rsidTr="00731A44">
        <w:trPr>
          <w:trHeight w:val="341"/>
        </w:trPr>
        <w:tc>
          <w:tcPr>
            <w:tcW w:w="4915" w:type="dxa"/>
            <w:tcBorders>
              <w:top w:val="single" w:sz="4" w:space="0" w:color="auto"/>
              <w:left w:val="nil"/>
              <w:bottom w:val="nil"/>
              <w:right w:val="single" w:sz="4" w:space="0" w:color="auto"/>
            </w:tcBorders>
            <w:shd w:val="clear" w:color="auto" w:fill="FFFFFF"/>
          </w:tcPr>
          <w:p w:rsidR="00952C92" w:rsidRPr="00E66771" w:rsidRDefault="00952C92" w:rsidP="00731A44">
            <w:pPr>
              <w:framePr w:w="14957" w:h="1738" w:wrap="around" w:vAnchor="page" w:hAnchor="page" w:x="643" w:y="5932"/>
              <w:jc w:val="center"/>
              <w:rPr>
                <w:rFonts w:ascii="Arial" w:hAnsi="Arial" w:cs="Arial"/>
              </w:rPr>
            </w:pPr>
            <w:r w:rsidRPr="00E66771">
              <w:rPr>
                <w:rFonts w:ascii="Arial" w:hAnsi="Arial" w:cs="Arial"/>
              </w:rPr>
              <w:t>Форма</w:t>
            </w:r>
          </w:p>
        </w:tc>
        <w:tc>
          <w:tcPr>
            <w:tcW w:w="5016" w:type="dxa"/>
            <w:tcBorders>
              <w:top w:val="single" w:sz="4" w:space="0" w:color="auto"/>
              <w:left w:val="single" w:sz="4" w:space="0" w:color="auto"/>
              <w:bottom w:val="nil"/>
              <w:right w:val="single" w:sz="4" w:space="0" w:color="auto"/>
            </w:tcBorders>
            <w:shd w:val="clear" w:color="auto" w:fill="FFFFFF"/>
          </w:tcPr>
          <w:p w:rsidR="00952C92" w:rsidRPr="00E66771" w:rsidRDefault="00952C92" w:rsidP="00731A44">
            <w:pPr>
              <w:framePr w:w="14957" w:h="1738" w:wrap="around" w:vAnchor="page" w:hAnchor="page" w:x="643" w:y="5932"/>
              <w:jc w:val="center"/>
              <w:rPr>
                <w:rFonts w:ascii="Arial" w:hAnsi="Arial" w:cs="Arial"/>
              </w:rPr>
            </w:pPr>
            <w:r w:rsidRPr="00E66771">
              <w:rPr>
                <w:rFonts w:ascii="Arial" w:hAnsi="Arial" w:cs="Arial"/>
              </w:rPr>
              <w:t>Периодичность</w:t>
            </w:r>
          </w:p>
        </w:tc>
        <w:tc>
          <w:tcPr>
            <w:tcW w:w="5026" w:type="dxa"/>
            <w:tcBorders>
              <w:top w:val="single" w:sz="4" w:space="0" w:color="auto"/>
              <w:left w:val="single" w:sz="4" w:space="0" w:color="auto"/>
              <w:bottom w:val="nil"/>
              <w:right w:val="single" w:sz="4" w:space="0" w:color="auto"/>
            </w:tcBorders>
            <w:shd w:val="clear" w:color="auto" w:fill="FFFFFF"/>
          </w:tcPr>
          <w:p w:rsidR="00952C92" w:rsidRPr="00E66771" w:rsidRDefault="00952C92" w:rsidP="00731A44">
            <w:pPr>
              <w:pStyle w:val="280"/>
              <w:framePr w:w="14957" w:h="1738" w:wrap="around" w:vAnchor="page" w:hAnchor="page" w:x="643" w:y="5932"/>
              <w:shd w:val="clear" w:color="auto" w:fill="auto"/>
              <w:spacing w:line="240" w:lineRule="auto"/>
              <w:ind w:left="720"/>
              <w:jc w:val="left"/>
              <w:rPr>
                <w:rFonts w:ascii="Arial" w:hAnsi="Arial" w:cs="Arial"/>
                <w:sz w:val="24"/>
                <w:szCs w:val="24"/>
              </w:rPr>
            </w:pPr>
            <w:r w:rsidRPr="00E66771">
              <w:rPr>
                <w:rFonts w:ascii="Arial" w:hAnsi="Arial" w:cs="Arial"/>
                <w:sz w:val="24"/>
                <w:szCs w:val="24"/>
              </w:rPr>
              <w:t>Органы местного самоуправления.</w:t>
            </w:r>
          </w:p>
        </w:tc>
      </w:tr>
      <w:tr w:rsidR="00952C92" w:rsidRPr="00E66771" w:rsidTr="00731A44">
        <w:trPr>
          <w:trHeight w:val="80"/>
        </w:trPr>
        <w:tc>
          <w:tcPr>
            <w:tcW w:w="4915" w:type="dxa"/>
            <w:tcBorders>
              <w:top w:val="nil"/>
              <w:left w:val="nil"/>
              <w:bottom w:val="nil"/>
              <w:right w:val="single" w:sz="4" w:space="0" w:color="auto"/>
            </w:tcBorders>
            <w:shd w:val="clear" w:color="auto" w:fill="FFFFFF"/>
          </w:tcPr>
          <w:p w:rsidR="00952C92" w:rsidRPr="00E66771" w:rsidRDefault="00952C92" w:rsidP="00731A44">
            <w:pPr>
              <w:pStyle w:val="280"/>
              <w:framePr w:w="14957" w:h="1738" w:wrap="around" w:vAnchor="page" w:hAnchor="page" w:x="643" w:y="5932"/>
              <w:shd w:val="clear" w:color="auto" w:fill="auto"/>
              <w:spacing w:line="240" w:lineRule="auto"/>
              <w:ind w:left="2080"/>
              <w:jc w:val="left"/>
              <w:rPr>
                <w:rFonts w:ascii="Arial" w:hAnsi="Arial" w:cs="Arial"/>
                <w:sz w:val="24"/>
                <w:szCs w:val="24"/>
              </w:rPr>
            </w:pPr>
          </w:p>
        </w:tc>
        <w:tc>
          <w:tcPr>
            <w:tcW w:w="5016" w:type="dxa"/>
            <w:tcBorders>
              <w:top w:val="nil"/>
              <w:left w:val="single" w:sz="4" w:space="0" w:color="auto"/>
              <w:bottom w:val="nil"/>
              <w:right w:val="single" w:sz="4" w:space="0" w:color="auto"/>
            </w:tcBorders>
            <w:shd w:val="clear" w:color="auto" w:fill="FFFFFF"/>
          </w:tcPr>
          <w:p w:rsidR="00952C92" w:rsidRPr="00E66771" w:rsidRDefault="00952C92" w:rsidP="00731A44">
            <w:pPr>
              <w:pStyle w:val="280"/>
              <w:framePr w:w="14957" w:h="1738" w:wrap="around" w:vAnchor="page" w:hAnchor="page" w:x="643" w:y="5932"/>
              <w:shd w:val="clear" w:color="auto" w:fill="auto"/>
              <w:spacing w:line="240" w:lineRule="auto"/>
              <w:ind w:left="1720"/>
              <w:jc w:val="left"/>
              <w:rPr>
                <w:rFonts w:ascii="Arial" w:hAnsi="Arial" w:cs="Arial"/>
                <w:sz w:val="24"/>
                <w:szCs w:val="24"/>
              </w:rPr>
            </w:pPr>
          </w:p>
        </w:tc>
        <w:tc>
          <w:tcPr>
            <w:tcW w:w="5026" w:type="dxa"/>
            <w:tcBorders>
              <w:top w:val="nil"/>
              <w:left w:val="single" w:sz="4" w:space="0" w:color="auto"/>
              <w:bottom w:val="nil"/>
              <w:right w:val="single" w:sz="4" w:space="0" w:color="auto"/>
            </w:tcBorders>
            <w:shd w:val="clear" w:color="auto" w:fill="FFFFFF"/>
          </w:tcPr>
          <w:p w:rsidR="00952C92" w:rsidRPr="00E66771" w:rsidRDefault="00952C92" w:rsidP="00731A44">
            <w:pPr>
              <w:pStyle w:val="280"/>
              <w:framePr w:w="14957" w:h="1738" w:wrap="around" w:vAnchor="page" w:hAnchor="page" w:x="643" w:y="5932"/>
              <w:shd w:val="clear" w:color="auto" w:fill="auto"/>
              <w:spacing w:line="240" w:lineRule="auto"/>
              <w:ind w:left="260"/>
              <w:jc w:val="left"/>
              <w:rPr>
                <w:rFonts w:ascii="Arial" w:hAnsi="Arial" w:cs="Arial"/>
                <w:sz w:val="24"/>
                <w:szCs w:val="24"/>
              </w:rPr>
            </w:pPr>
            <w:proofErr w:type="gramStart"/>
            <w:r w:rsidRPr="00E66771">
              <w:rPr>
                <w:rFonts w:ascii="Arial" w:hAnsi="Arial" w:cs="Arial"/>
                <w:sz w:val="24"/>
                <w:szCs w:val="24"/>
              </w:rPr>
              <w:t>осуществляющие</w:t>
            </w:r>
            <w:proofErr w:type="gramEnd"/>
            <w:r w:rsidRPr="00E66771">
              <w:rPr>
                <w:rFonts w:ascii="Arial" w:hAnsi="Arial" w:cs="Arial"/>
                <w:sz w:val="24"/>
                <w:szCs w:val="24"/>
              </w:rPr>
              <w:t xml:space="preserve"> контроль за выполнением</w:t>
            </w:r>
          </w:p>
        </w:tc>
      </w:tr>
      <w:tr w:rsidR="00952C92" w:rsidRPr="00E66771" w:rsidTr="00731A44">
        <w:trPr>
          <w:trHeight w:val="226"/>
        </w:trPr>
        <w:tc>
          <w:tcPr>
            <w:tcW w:w="4915" w:type="dxa"/>
            <w:tcBorders>
              <w:top w:val="nil"/>
              <w:left w:val="nil"/>
              <w:bottom w:val="single" w:sz="4" w:space="0" w:color="auto"/>
              <w:right w:val="single" w:sz="4" w:space="0" w:color="auto"/>
            </w:tcBorders>
            <w:shd w:val="clear" w:color="auto" w:fill="FFFFFF"/>
          </w:tcPr>
          <w:p w:rsidR="00952C92" w:rsidRPr="00E66771" w:rsidRDefault="00952C92" w:rsidP="00731A44">
            <w:pPr>
              <w:framePr w:w="14957" w:h="1738" w:wrap="around" w:vAnchor="page" w:hAnchor="page" w:x="643" w:y="5932"/>
              <w:rPr>
                <w:rFonts w:ascii="Arial" w:hAnsi="Arial" w:cs="Arial"/>
              </w:rPr>
            </w:pPr>
          </w:p>
        </w:tc>
        <w:tc>
          <w:tcPr>
            <w:tcW w:w="5016" w:type="dxa"/>
            <w:tcBorders>
              <w:top w:val="nil"/>
              <w:left w:val="single" w:sz="4" w:space="0" w:color="auto"/>
              <w:bottom w:val="single" w:sz="4" w:space="0" w:color="auto"/>
              <w:right w:val="single" w:sz="4" w:space="0" w:color="auto"/>
            </w:tcBorders>
            <w:shd w:val="clear" w:color="auto" w:fill="FFFFFF"/>
          </w:tcPr>
          <w:p w:rsidR="00952C92" w:rsidRPr="00E66771" w:rsidRDefault="00952C92" w:rsidP="00731A44">
            <w:pPr>
              <w:framePr w:w="14957" w:h="1738" w:wrap="around" w:vAnchor="page" w:hAnchor="page" w:x="643" w:y="5932"/>
              <w:rPr>
                <w:rFonts w:ascii="Arial" w:hAnsi="Arial" w:cs="Arial"/>
              </w:rPr>
            </w:pPr>
          </w:p>
        </w:tc>
        <w:tc>
          <w:tcPr>
            <w:tcW w:w="5026" w:type="dxa"/>
            <w:tcBorders>
              <w:top w:val="nil"/>
              <w:left w:val="single" w:sz="4" w:space="0" w:color="auto"/>
              <w:bottom w:val="single" w:sz="4" w:space="0" w:color="auto"/>
              <w:right w:val="single" w:sz="4" w:space="0" w:color="auto"/>
            </w:tcBorders>
            <w:shd w:val="clear" w:color="auto" w:fill="FFFFFF"/>
          </w:tcPr>
          <w:p w:rsidR="00952C92" w:rsidRPr="00E66771" w:rsidRDefault="00952C92" w:rsidP="00731A44">
            <w:pPr>
              <w:pStyle w:val="280"/>
              <w:framePr w:w="14957" w:h="1738" w:wrap="around" w:vAnchor="page" w:hAnchor="page" w:x="643" w:y="5932"/>
              <w:shd w:val="clear" w:color="auto" w:fill="auto"/>
              <w:spacing w:line="240" w:lineRule="auto"/>
              <w:ind w:left="1220"/>
              <w:jc w:val="left"/>
              <w:rPr>
                <w:rFonts w:ascii="Arial" w:hAnsi="Arial" w:cs="Arial"/>
                <w:sz w:val="24"/>
                <w:szCs w:val="24"/>
              </w:rPr>
            </w:pPr>
            <w:r w:rsidRPr="00E66771">
              <w:rPr>
                <w:rFonts w:ascii="Arial" w:hAnsi="Arial" w:cs="Arial"/>
                <w:sz w:val="24"/>
                <w:szCs w:val="24"/>
              </w:rPr>
              <w:t>муниципального задания</w:t>
            </w:r>
          </w:p>
        </w:tc>
      </w:tr>
      <w:tr w:rsidR="00952C92" w:rsidRPr="00E66771" w:rsidTr="00731A44">
        <w:trPr>
          <w:trHeight w:val="418"/>
        </w:trPr>
        <w:tc>
          <w:tcPr>
            <w:tcW w:w="4915" w:type="dxa"/>
            <w:tcBorders>
              <w:top w:val="single" w:sz="4" w:space="0" w:color="auto"/>
              <w:left w:val="nil"/>
              <w:bottom w:val="single" w:sz="4" w:space="0" w:color="auto"/>
              <w:right w:val="single" w:sz="4" w:space="0" w:color="auto"/>
            </w:tcBorders>
            <w:shd w:val="clear" w:color="auto" w:fill="FFFFFF"/>
          </w:tcPr>
          <w:p w:rsidR="00952C92" w:rsidRPr="00E66771" w:rsidRDefault="00952C92" w:rsidP="00731A44">
            <w:pPr>
              <w:framePr w:w="14957" w:h="1738" w:wrap="around" w:vAnchor="page" w:hAnchor="page" w:x="643" w:y="5932"/>
              <w:rPr>
                <w:rFonts w:ascii="Arial" w:hAnsi="Arial" w:cs="Arial"/>
              </w:rPr>
            </w:pP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957" w:h="1738" w:wrap="around" w:vAnchor="page" w:hAnchor="page" w:x="643" w:y="5932"/>
              <w:rPr>
                <w:rFonts w:ascii="Arial" w:hAnsi="Arial" w:cs="Arial"/>
              </w:rPr>
            </w:pP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957" w:h="1738" w:wrap="around" w:vAnchor="page" w:hAnchor="page" w:x="643" w:y="5932"/>
              <w:rPr>
                <w:rFonts w:ascii="Arial" w:hAnsi="Arial" w:cs="Arial"/>
              </w:rPr>
            </w:pPr>
          </w:p>
        </w:tc>
      </w:tr>
      <w:tr w:rsidR="00952C92" w:rsidRPr="00E66771" w:rsidTr="00731A44">
        <w:trPr>
          <w:trHeight w:val="456"/>
        </w:trPr>
        <w:tc>
          <w:tcPr>
            <w:tcW w:w="4915" w:type="dxa"/>
            <w:tcBorders>
              <w:top w:val="single" w:sz="4" w:space="0" w:color="auto"/>
              <w:left w:val="nil"/>
              <w:bottom w:val="single" w:sz="4" w:space="0" w:color="auto"/>
              <w:right w:val="single" w:sz="4" w:space="0" w:color="auto"/>
            </w:tcBorders>
            <w:shd w:val="clear" w:color="auto" w:fill="FFFFFF"/>
          </w:tcPr>
          <w:p w:rsidR="00952C92" w:rsidRPr="00E66771" w:rsidRDefault="00952C92" w:rsidP="00731A44">
            <w:pPr>
              <w:framePr w:w="14957" w:h="1738" w:wrap="around" w:vAnchor="page" w:hAnchor="page" w:x="643" w:y="5932"/>
              <w:rPr>
                <w:rFonts w:ascii="Arial" w:hAnsi="Arial" w:cs="Arial"/>
              </w:rPr>
            </w:pP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957" w:h="1738" w:wrap="around" w:vAnchor="page" w:hAnchor="page" w:x="643" w:y="5932"/>
              <w:rPr>
                <w:rFonts w:ascii="Arial" w:hAnsi="Arial" w:cs="Arial"/>
              </w:rPr>
            </w:pP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957" w:h="1738" w:wrap="around" w:vAnchor="page" w:hAnchor="page" w:x="643" w:y="5932"/>
              <w:rPr>
                <w:rFonts w:ascii="Arial" w:hAnsi="Arial" w:cs="Arial"/>
              </w:rPr>
            </w:pPr>
          </w:p>
        </w:tc>
      </w:tr>
    </w:tbl>
    <w:p w:rsidR="00952C92" w:rsidRDefault="00952C92" w:rsidP="00952C92">
      <w:pPr>
        <w:pStyle w:val="280"/>
        <w:framePr w:w="15446" w:h="2536" w:hRule="exact" w:wrap="around" w:vAnchor="page" w:hAnchor="page" w:x="544" w:y="8327"/>
        <w:shd w:val="clear" w:color="auto" w:fill="auto"/>
        <w:spacing w:after="293"/>
        <w:ind w:left="80" w:right="5280"/>
        <w:jc w:val="left"/>
        <w:rPr>
          <w:rFonts w:ascii="Arial" w:hAnsi="Arial" w:cs="Arial"/>
          <w:sz w:val="24"/>
          <w:szCs w:val="24"/>
        </w:rPr>
      </w:pPr>
    </w:p>
    <w:p w:rsidR="00952C92" w:rsidRPr="00E66771" w:rsidRDefault="00952C92" w:rsidP="00952C92">
      <w:pPr>
        <w:pStyle w:val="280"/>
        <w:framePr w:w="15446" w:h="2536" w:hRule="exact" w:wrap="around" w:vAnchor="page" w:hAnchor="page" w:x="544" w:y="8327"/>
        <w:shd w:val="clear" w:color="auto" w:fill="auto"/>
        <w:ind w:left="80" w:right="5280"/>
        <w:jc w:val="left"/>
        <w:rPr>
          <w:rFonts w:ascii="Arial" w:hAnsi="Arial" w:cs="Arial"/>
          <w:sz w:val="24"/>
          <w:szCs w:val="24"/>
        </w:rPr>
      </w:pPr>
      <w:r w:rsidRPr="00E66771">
        <w:rPr>
          <w:rFonts w:ascii="Arial" w:hAnsi="Arial" w:cs="Arial"/>
          <w:sz w:val="24"/>
          <w:szCs w:val="24"/>
        </w:rPr>
        <w:t>7. Требования к отчетности о выполнении муниципального задания</w:t>
      </w:r>
      <w:r w:rsidRPr="00E66771">
        <w:rPr>
          <w:rFonts w:ascii="Arial" w:hAnsi="Arial" w:cs="Arial"/>
          <w:sz w:val="24"/>
          <w:szCs w:val="24"/>
        </w:rPr>
        <w:br/>
        <w:t>Форма отчета о выполнении муниципального задания ***</w:t>
      </w:r>
    </w:p>
    <w:p w:rsidR="00952C92" w:rsidRPr="00E66771" w:rsidRDefault="00952C92" w:rsidP="00952C92">
      <w:pPr>
        <w:pStyle w:val="280"/>
        <w:framePr w:w="15446" w:h="2536" w:hRule="exact" w:wrap="around" w:vAnchor="page" w:hAnchor="page" w:x="544" w:y="8327"/>
        <w:shd w:val="clear" w:color="auto" w:fill="auto"/>
        <w:tabs>
          <w:tab w:val="left" w:leader="underscore" w:pos="10131"/>
        </w:tabs>
        <w:spacing w:line="210" w:lineRule="exact"/>
        <w:ind w:left="80"/>
        <w:jc w:val="left"/>
        <w:rPr>
          <w:rFonts w:ascii="Arial" w:hAnsi="Arial" w:cs="Arial"/>
          <w:sz w:val="24"/>
          <w:szCs w:val="24"/>
        </w:rPr>
      </w:pPr>
      <w:r w:rsidRPr="00E66771">
        <w:rPr>
          <w:rFonts w:ascii="Arial" w:hAnsi="Arial" w:cs="Arial"/>
          <w:sz w:val="24"/>
          <w:szCs w:val="24"/>
        </w:rPr>
        <w:t xml:space="preserve"> периодичность предоставления отчетности о выполнении муниципального задания:</w:t>
      </w:r>
      <w:r w:rsidRPr="00E66771">
        <w:rPr>
          <w:rFonts w:ascii="Arial" w:hAnsi="Arial" w:cs="Arial"/>
          <w:sz w:val="24"/>
          <w:szCs w:val="24"/>
        </w:rPr>
        <w:tab/>
      </w:r>
    </w:p>
    <w:p w:rsidR="00952C92" w:rsidRPr="00E66771" w:rsidRDefault="00952C92" w:rsidP="00952C92">
      <w:pPr>
        <w:pStyle w:val="280"/>
        <w:framePr w:w="15446" w:h="2536" w:hRule="exact" w:wrap="around" w:vAnchor="page" w:hAnchor="page" w:x="544" w:y="8327"/>
        <w:shd w:val="clear" w:color="auto" w:fill="auto"/>
        <w:spacing w:line="264" w:lineRule="exact"/>
        <w:ind w:left="80" w:right="360"/>
        <w:jc w:val="left"/>
        <w:rPr>
          <w:rFonts w:ascii="Arial" w:hAnsi="Arial" w:cs="Arial"/>
          <w:sz w:val="24"/>
          <w:szCs w:val="24"/>
        </w:rPr>
      </w:pPr>
      <w:r w:rsidRPr="00E66771">
        <w:rPr>
          <w:rFonts w:ascii="Arial" w:hAnsi="Arial" w:cs="Arial"/>
          <w:sz w:val="24"/>
          <w:szCs w:val="24"/>
        </w:rPr>
        <w:t>Утверждается ГРБС на основании примерной формы отчета о выполнении муниципального задания (приложение 2 к Порядку Формирования и финансового обеспечения выполнения муниципальных заданий).</w:t>
      </w:r>
    </w:p>
    <w:p w:rsidR="00952C92" w:rsidRPr="00E66771" w:rsidRDefault="00952C92" w:rsidP="00952C92">
      <w:pPr>
        <w:pStyle w:val="280"/>
        <w:framePr w:w="15446" w:h="2536" w:hRule="exact" w:wrap="around" w:vAnchor="page" w:hAnchor="page" w:x="544" w:y="8327"/>
        <w:shd w:val="clear" w:color="auto" w:fill="auto"/>
        <w:spacing w:line="264" w:lineRule="exact"/>
        <w:ind w:left="80" w:right="360" w:firstLine="540"/>
        <w:jc w:val="left"/>
        <w:rPr>
          <w:rFonts w:ascii="Arial" w:hAnsi="Arial" w:cs="Arial"/>
          <w:sz w:val="24"/>
          <w:szCs w:val="24"/>
        </w:rPr>
      </w:pPr>
    </w:p>
    <w:p w:rsidR="00952C92" w:rsidRPr="00E66771" w:rsidRDefault="00952C92" w:rsidP="00952C92">
      <w:pPr>
        <w:pStyle w:val="280"/>
        <w:framePr w:w="15446" w:h="2536" w:hRule="exact" w:wrap="around" w:vAnchor="page" w:hAnchor="page" w:x="544" w:y="8327"/>
        <w:shd w:val="clear" w:color="auto" w:fill="auto"/>
        <w:spacing w:line="264" w:lineRule="exact"/>
        <w:ind w:left="80" w:right="360" w:firstLine="540"/>
        <w:jc w:val="left"/>
        <w:rPr>
          <w:rFonts w:ascii="Arial" w:hAnsi="Arial" w:cs="Arial"/>
          <w:sz w:val="24"/>
          <w:szCs w:val="24"/>
        </w:rPr>
      </w:pPr>
    </w:p>
    <w:p w:rsidR="00952C92" w:rsidRPr="00E66771" w:rsidRDefault="00952C92" w:rsidP="00952C92">
      <w:pPr>
        <w:pStyle w:val="280"/>
        <w:framePr w:w="15446" w:h="2536" w:hRule="exact" w:wrap="around" w:vAnchor="page" w:hAnchor="page" w:x="544" w:y="8327"/>
        <w:shd w:val="clear" w:color="auto" w:fill="auto"/>
        <w:spacing w:line="264" w:lineRule="exact"/>
        <w:ind w:left="80" w:right="360" w:firstLine="540"/>
        <w:jc w:val="left"/>
        <w:rPr>
          <w:rFonts w:ascii="Arial" w:hAnsi="Arial" w:cs="Arial"/>
          <w:sz w:val="24"/>
          <w:szCs w:val="24"/>
        </w:rPr>
      </w:pPr>
    </w:p>
    <w:p w:rsidR="00952C92" w:rsidRPr="00E66771" w:rsidRDefault="00952C92" w:rsidP="00952C92">
      <w:pPr>
        <w:pStyle w:val="280"/>
        <w:framePr w:w="15446" w:h="2536" w:hRule="exact" w:wrap="around" w:vAnchor="page" w:hAnchor="page" w:x="544" w:y="8327"/>
        <w:shd w:val="clear" w:color="auto" w:fill="auto"/>
        <w:spacing w:line="264" w:lineRule="exact"/>
        <w:ind w:left="80" w:right="360" w:firstLine="540"/>
        <w:jc w:val="left"/>
        <w:rPr>
          <w:rFonts w:ascii="Arial" w:hAnsi="Arial" w:cs="Arial"/>
          <w:sz w:val="24"/>
          <w:szCs w:val="24"/>
        </w:rPr>
      </w:pPr>
    </w:p>
    <w:p w:rsidR="00952C92" w:rsidRPr="00E66771" w:rsidRDefault="00952C92" w:rsidP="00952C92">
      <w:pPr>
        <w:pStyle w:val="280"/>
        <w:framePr w:w="15446" w:h="2536" w:hRule="exact" w:wrap="around" w:vAnchor="page" w:hAnchor="page" w:x="544" w:y="8327"/>
        <w:shd w:val="clear" w:color="auto" w:fill="auto"/>
        <w:spacing w:line="264" w:lineRule="exact"/>
        <w:ind w:left="80" w:right="360" w:firstLine="540"/>
        <w:jc w:val="left"/>
        <w:rPr>
          <w:rFonts w:ascii="Arial" w:hAnsi="Arial" w:cs="Arial"/>
          <w:sz w:val="24"/>
          <w:szCs w:val="24"/>
        </w:rPr>
      </w:pPr>
    </w:p>
    <w:p w:rsidR="00952C92" w:rsidRPr="00E66771" w:rsidRDefault="00952C92" w:rsidP="00952C92">
      <w:pPr>
        <w:pStyle w:val="280"/>
        <w:framePr w:w="15446" w:h="2536" w:hRule="exact" w:wrap="around" w:vAnchor="page" w:hAnchor="page" w:x="544" w:y="8327"/>
        <w:shd w:val="clear" w:color="auto" w:fill="auto"/>
        <w:spacing w:line="264" w:lineRule="exact"/>
        <w:ind w:left="80" w:right="360" w:firstLine="540"/>
        <w:jc w:val="left"/>
        <w:rPr>
          <w:rFonts w:ascii="Arial" w:hAnsi="Arial" w:cs="Arial"/>
          <w:sz w:val="24"/>
          <w:szCs w:val="24"/>
        </w:rPr>
      </w:pPr>
    </w:p>
    <w:p w:rsidR="00952C92" w:rsidRPr="00E66771" w:rsidRDefault="00952C92" w:rsidP="00952C92">
      <w:pPr>
        <w:pStyle w:val="280"/>
        <w:framePr w:w="15446" w:h="2536" w:hRule="exact" w:wrap="around" w:vAnchor="page" w:hAnchor="page" w:x="544" w:y="8327"/>
        <w:shd w:val="clear" w:color="auto" w:fill="auto"/>
        <w:spacing w:line="264" w:lineRule="exact"/>
        <w:ind w:left="80" w:right="360" w:firstLine="540"/>
        <w:jc w:val="left"/>
        <w:rPr>
          <w:rFonts w:ascii="Arial" w:hAnsi="Arial" w:cs="Arial"/>
          <w:sz w:val="24"/>
          <w:szCs w:val="24"/>
        </w:rPr>
      </w:pPr>
    </w:p>
    <w:p w:rsidR="00952C92" w:rsidRPr="00E66771" w:rsidRDefault="00952C92" w:rsidP="00952C92">
      <w:pPr>
        <w:pStyle w:val="280"/>
        <w:framePr w:w="15446" w:h="2536" w:hRule="exact" w:wrap="around" w:vAnchor="page" w:hAnchor="page" w:x="544" w:y="8327"/>
        <w:shd w:val="clear" w:color="auto" w:fill="auto"/>
        <w:spacing w:line="264" w:lineRule="exact"/>
        <w:ind w:left="80" w:right="360" w:firstLine="540"/>
        <w:jc w:val="left"/>
        <w:rPr>
          <w:rFonts w:ascii="Arial" w:hAnsi="Arial" w:cs="Arial"/>
          <w:sz w:val="24"/>
          <w:szCs w:val="24"/>
        </w:rPr>
      </w:pPr>
    </w:p>
    <w:p w:rsidR="00952C92" w:rsidRDefault="00952C92" w:rsidP="00952C92">
      <w:pPr>
        <w:pStyle w:val="20"/>
        <w:shd w:val="clear" w:color="auto" w:fill="auto"/>
        <w:spacing w:after="0" w:line="240" w:lineRule="auto"/>
        <w:rPr>
          <w:rStyle w:val="2TimesNewRoman"/>
          <w:rFonts w:ascii="Courier New" w:hAnsi="Courier New" w:cs="Courier New"/>
          <w:sz w:val="22"/>
        </w:rPr>
      </w:pPr>
    </w:p>
    <w:p w:rsidR="00952C92" w:rsidRPr="009B01E7" w:rsidRDefault="00952C92" w:rsidP="00952C92">
      <w:pPr>
        <w:pStyle w:val="20"/>
        <w:shd w:val="clear" w:color="auto" w:fill="auto"/>
        <w:spacing w:after="0" w:line="276" w:lineRule="exact"/>
        <w:ind w:left="7620"/>
        <w:jc w:val="right"/>
        <w:rPr>
          <w:rFonts w:ascii="Courier New" w:hAnsi="Courier New" w:cs="Courier New"/>
          <w:spacing w:val="4"/>
          <w:sz w:val="22"/>
          <w:shd w:val="clear" w:color="auto" w:fill="FFFFFF"/>
        </w:rPr>
      </w:pPr>
    </w:p>
    <w:p w:rsidR="00952C92" w:rsidRDefault="00952C92" w:rsidP="00952C92">
      <w:pPr>
        <w:pStyle w:val="20"/>
        <w:shd w:val="clear" w:color="auto" w:fill="auto"/>
        <w:spacing w:after="0" w:line="276" w:lineRule="exact"/>
        <w:ind w:left="7620"/>
        <w:jc w:val="right"/>
        <w:rPr>
          <w:rStyle w:val="2TimesNewRoman"/>
          <w:rFonts w:ascii="Courier New" w:hAnsi="Courier New" w:cs="Courier New"/>
          <w:sz w:val="22"/>
        </w:rPr>
      </w:pPr>
    </w:p>
    <w:p w:rsidR="00952C92" w:rsidRDefault="00952C92" w:rsidP="00952C92">
      <w:pPr>
        <w:pStyle w:val="20"/>
        <w:shd w:val="clear" w:color="auto" w:fill="auto"/>
        <w:spacing w:after="0" w:line="276" w:lineRule="exact"/>
        <w:jc w:val="right"/>
        <w:rPr>
          <w:rStyle w:val="2TimesNewRoman"/>
          <w:rFonts w:ascii="Courier New" w:hAnsi="Courier New" w:cs="Courier New"/>
          <w:sz w:val="22"/>
        </w:rPr>
      </w:pPr>
      <w:r>
        <w:rPr>
          <w:rStyle w:val="2TimesNewRoman"/>
          <w:rFonts w:ascii="Courier New" w:hAnsi="Courier New" w:cs="Courier New"/>
          <w:sz w:val="22"/>
        </w:rPr>
        <w:t>Приложение №2</w:t>
      </w:r>
    </w:p>
    <w:p w:rsidR="00952C92" w:rsidRPr="009B01E7" w:rsidRDefault="00952C92" w:rsidP="00952C92">
      <w:pPr>
        <w:pStyle w:val="20"/>
        <w:shd w:val="clear" w:color="auto" w:fill="auto"/>
        <w:spacing w:after="0" w:line="276" w:lineRule="exact"/>
        <w:ind w:left="7620"/>
        <w:jc w:val="right"/>
        <w:rPr>
          <w:rFonts w:ascii="Courier New" w:hAnsi="Courier New" w:cs="Courier New"/>
          <w:sz w:val="22"/>
        </w:rPr>
      </w:pPr>
      <w:r w:rsidRPr="009B01E7">
        <w:rPr>
          <w:rStyle w:val="2TimesNewRoman"/>
          <w:rFonts w:ascii="Courier New" w:hAnsi="Courier New" w:cs="Courier New"/>
          <w:sz w:val="22"/>
        </w:rPr>
        <w:t>к Порядку формирования и финансового обеспечения выполнения муниципальных заданий</w:t>
      </w:r>
    </w:p>
    <w:p w:rsidR="00952C92" w:rsidRPr="00E66771" w:rsidRDefault="00952C92" w:rsidP="00952C92">
      <w:pPr>
        <w:pStyle w:val="a4"/>
        <w:shd w:val="clear" w:color="auto" w:fill="auto"/>
        <w:spacing w:line="210" w:lineRule="exact"/>
        <w:rPr>
          <w:rFonts w:ascii="Arial" w:hAnsi="Arial" w:cs="Arial"/>
          <w:i/>
          <w:sz w:val="24"/>
          <w:szCs w:val="24"/>
        </w:rPr>
      </w:pPr>
    </w:p>
    <w:p w:rsidR="00952C92" w:rsidRPr="00E66771" w:rsidRDefault="00952C92" w:rsidP="00952C92">
      <w:pPr>
        <w:pStyle w:val="a4"/>
        <w:shd w:val="clear" w:color="auto" w:fill="auto"/>
        <w:spacing w:line="210" w:lineRule="exact"/>
        <w:jc w:val="center"/>
        <w:rPr>
          <w:rFonts w:ascii="Arial" w:hAnsi="Arial" w:cs="Arial"/>
          <w:b/>
          <w:i/>
          <w:sz w:val="24"/>
          <w:szCs w:val="24"/>
        </w:rPr>
      </w:pPr>
      <w:r w:rsidRPr="00E66771">
        <w:rPr>
          <w:rFonts w:ascii="Arial" w:hAnsi="Arial" w:cs="Arial"/>
          <w:b/>
          <w:sz w:val="24"/>
          <w:szCs w:val="24"/>
        </w:rPr>
        <w:t>Примерная форма отчета о выполнении муниципального задания</w:t>
      </w:r>
    </w:p>
    <w:p w:rsidR="00952C92" w:rsidRPr="00E66771" w:rsidRDefault="00952C92" w:rsidP="00952C92">
      <w:pPr>
        <w:pStyle w:val="a4"/>
        <w:shd w:val="clear" w:color="auto" w:fill="auto"/>
        <w:spacing w:line="210" w:lineRule="exact"/>
        <w:jc w:val="center"/>
        <w:rPr>
          <w:rFonts w:ascii="Arial" w:hAnsi="Arial" w:cs="Arial"/>
          <w:sz w:val="24"/>
          <w:szCs w:val="24"/>
        </w:rPr>
      </w:pPr>
    </w:p>
    <w:p w:rsidR="00952C92" w:rsidRPr="00E66771" w:rsidRDefault="00952C92" w:rsidP="00952C92">
      <w:pPr>
        <w:pStyle w:val="a4"/>
        <w:shd w:val="clear" w:color="auto" w:fill="auto"/>
        <w:spacing w:line="210" w:lineRule="exact"/>
        <w:rPr>
          <w:rFonts w:ascii="Arial" w:hAnsi="Arial" w:cs="Arial"/>
          <w:b/>
          <w:i/>
          <w:sz w:val="24"/>
          <w:szCs w:val="24"/>
        </w:rPr>
      </w:pPr>
      <w:bookmarkStart w:id="0" w:name="_GoBack"/>
      <w:bookmarkEnd w:id="0"/>
    </w:p>
    <w:tbl>
      <w:tblPr>
        <w:tblW w:w="0" w:type="auto"/>
        <w:tblInd w:w="5" w:type="dxa"/>
        <w:tblLayout w:type="fixed"/>
        <w:tblCellMar>
          <w:left w:w="0" w:type="dxa"/>
          <w:right w:w="0" w:type="dxa"/>
        </w:tblCellMar>
        <w:tblLook w:val="0000" w:firstRow="0" w:lastRow="0" w:firstColumn="0" w:lastColumn="0" w:noHBand="0" w:noVBand="0"/>
      </w:tblPr>
      <w:tblGrid>
        <w:gridCol w:w="2290"/>
        <w:gridCol w:w="1512"/>
        <w:gridCol w:w="3787"/>
        <w:gridCol w:w="2026"/>
        <w:gridCol w:w="1757"/>
        <w:gridCol w:w="3442"/>
      </w:tblGrid>
      <w:tr w:rsidR="00952C92" w:rsidRPr="00E66771" w:rsidTr="00731A44">
        <w:trPr>
          <w:trHeight w:val="480"/>
        </w:trPr>
        <w:tc>
          <w:tcPr>
            <w:tcW w:w="14814" w:type="dxa"/>
            <w:gridSpan w:val="6"/>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13" w:h="3499" w:wrap="around" w:vAnchor="page" w:hAnchor="page" w:x="879" w:y="2605"/>
              <w:shd w:val="clear" w:color="auto" w:fill="auto"/>
              <w:spacing w:line="240" w:lineRule="auto"/>
              <w:ind w:left="4740"/>
              <w:rPr>
                <w:rFonts w:ascii="Arial" w:hAnsi="Arial" w:cs="Arial"/>
                <w:sz w:val="24"/>
                <w:szCs w:val="24"/>
              </w:rPr>
            </w:pPr>
            <w:r w:rsidRPr="00E66771">
              <w:rPr>
                <w:rStyle w:val="2TimesNewRoman"/>
                <w:rFonts w:ascii="Arial" w:hAnsi="Arial" w:cs="Arial"/>
                <w:sz w:val="24"/>
                <w:szCs w:val="24"/>
              </w:rPr>
              <w:lastRenderedPageBreak/>
              <w:t>Показатели оценки качества муниципальной услуги</w:t>
            </w:r>
          </w:p>
        </w:tc>
      </w:tr>
      <w:tr w:rsidR="00952C92" w:rsidRPr="00E66771" w:rsidTr="00731A44">
        <w:trPr>
          <w:trHeight w:val="1666"/>
        </w:trPr>
        <w:tc>
          <w:tcPr>
            <w:tcW w:w="229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13" w:h="3499" w:wrap="around" w:vAnchor="page" w:hAnchor="page" w:x="879" w:y="2605"/>
              <w:shd w:val="clear" w:color="auto" w:fill="auto"/>
              <w:spacing w:line="276" w:lineRule="exact"/>
              <w:ind w:right="500"/>
              <w:jc w:val="right"/>
              <w:rPr>
                <w:rFonts w:ascii="Arial" w:hAnsi="Arial" w:cs="Arial"/>
                <w:sz w:val="24"/>
                <w:szCs w:val="24"/>
              </w:rPr>
            </w:pPr>
            <w:r w:rsidRPr="00E66771">
              <w:rPr>
                <w:rStyle w:val="2TimesNewRoman"/>
                <w:rFonts w:ascii="Arial" w:hAnsi="Arial" w:cs="Arial"/>
                <w:sz w:val="24"/>
                <w:szCs w:val="24"/>
              </w:rPr>
              <w:t>наименование показателя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13" w:h="3499" w:wrap="around" w:vAnchor="page" w:hAnchor="page" w:x="879" w:y="2605"/>
              <w:shd w:val="clear" w:color="auto" w:fill="auto"/>
              <w:spacing w:line="274" w:lineRule="exact"/>
              <w:ind w:right="280"/>
              <w:rPr>
                <w:rStyle w:val="2TimesNewRoman"/>
                <w:rFonts w:ascii="Arial" w:hAnsi="Arial" w:cs="Arial"/>
                <w:sz w:val="24"/>
                <w:szCs w:val="24"/>
              </w:rPr>
            </w:pPr>
            <w:r w:rsidRPr="00E66771">
              <w:rPr>
                <w:rStyle w:val="2TimesNewRoman"/>
                <w:rFonts w:ascii="Arial" w:hAnsi="Arial" w:cs="Arial"/>
                <w:sz w:val="24"/>
                <w:szCs w:val="24"/>
              </w:rPr>
              <w:t>единица</w:t>
            </w:r>
          </w:p>
          <w:p w:rsidR="00952C92" w:rsidRPr="00E66771" w:rsidRDefault="00952C92" w:rsidP="00731A44">
            <w:pPr>
              <w:pStyle w:val="20"/>
              <w:framePr w:w="14813" w:h="3499" w:wrap="around" w:vAnchor="page" w:hAnchor="page" w:x="879" w:y="2605"/>
              <w:shd w:val="clear" w:color="auto" w:fill="auto"/>
              <w:spacing w:line="274" w:lineRule="exact"/>
              <w:ind w:right="1"/>
              <w:rPr>
                <w:rFonts w:ascii="Arial" w:hAnsi="Arial" w:cs="Arial"/>
                <w:sz w:val="24"/>
                <w:szCs w:val="24"/>
              </w:rPr>
            </w:pPr>
            <w:r w:rsidRPr="00E66771">
              <w:rPr>
                <w:rStyle w:val="2TimesNewRoman"/>
                <w:rFonts w:ascii="Arial" w:hAnsi="Arial" w:cs="Arial"/>
                <w:sz w:val="24"/>
                <w:szCs w:val="24"/>
              </w:rPr>
              <w:t>измерения</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13" w:h="3499" w:wrap="around" w:vAnchor="page" w:hAnchor="page" w:x="879" w:y="2605"/>
              <w:shd w:val="clear" w:color="auto" w:fill="auto"/>
              <w:spacing w:line="240" w:lineRule="auto"/>
              <w:ind w:left="1040"/>
              <w:rPr>
                <w:rFonts w:ascii="Arial" w:hAnsi="Arial" w:cs="Arial"/>
                <w:sz w:val="24"/>
                <w:szCs w:val="24"/>
              </w:rPr>
            </w:pPr>
            <w:r w:rsidRPr="00E66771">
              <w:rPr>
                <w:rStyle w:val="2TimesNewRoman"/>
                <w:rFonts w:ascii="Arial" w:hAnsi="Arial" w:cs="Arial"/>
                <w:sz w:val="24"/>
                <w:szCs w:val="24"/>
              </w:rPr>
              <w:t>формула расчета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13" w:h="3499" w:wrap="around" w:vAnchor="page" w:hAnchor="page" w:x="879" w:y="2605"/>
              <w:shd w:val="clear" w:color="auto" w:fill="auto"/>
              <w:spacing w:line="274" w:lineRule="exact"/>
              <w:jc w:val="center"/>
              <w:rPr>
                <w:rFonts w:ascii="Arial" w:hAnsi="Arial" w:cs="Arial"/>
                <w:sz w:val="24"/>
                <w:szCs w:val="24"/>
              </w:rPr>
            </w:pPr>
            <w:r w:rsidRPr="00E66771">
              <w:rPr>
                <w:rStyle w:val="2TimesNewRoman"/>
                <w:rFonts w:ascii="Arial" w:hAnsi="Arial" w:cs="Arial"/>
                <w:sz w:val="24"/>
                <w:szCs w:val="24"/>
              </w:rPr>
              <w:t xml:space="preserve">значение, утвержденное </w:t>
            </w:r>
            <w:proofErr w:type="gramStart"/>
            <w:r w:rsidRPr="00E66771">
              <w:rPr>
                <w:rStyle w:val="2TimesNewRoman"/>
                <w:rFonts w:ascii="Arial" w:hAnsi="Arial" w:cs="Arial"/>
                <w:sz w:val="24"/>
                <w:szCs w:val="24"/>
              </w:rPr>
              <w:t>в</w:t>
            </w:r>
            <w:proofErr w:type="gramEnd"/>
          </w:p>
          <w:p w:rsidR="00952C92" w:rsidRPr="00E66771" w:rsidRDefault="00952C92" w:rsidP="00731A44">
            <w:pPr>
              <w:pStyle w:val="20"/>
              <w:framePr w:w="14813" w:h="3499" w:wrap="around" w:vAnchor="page" w:hAnchor="page" w:x="879" w:y="2605"/>
              <w:shd w:val="clear" w:color="auto" w:fill="auto"/>
              <w:spacing w:line="274" w:lineRule="exact"/>
              <w:jc w:val="center"/>
              <w:rPr>
                <w:rFonts w:ascii="Arial" w:hAnsi="Arial" w:cs="Arial"/>
                <w:sz w:val="24"/>
                <w:szCs w:val="24"/>
              </w:rPr>
            </w:pPr>
            <w:r w:rsidRPr="00E66771">
              <w:rPr>
                <w:rStyle w:val="2TimesNewRoman"/>
                <w:rFonts w:ascii="Arial" w:hAnsi="Arial" w:cs="Arial"/>
                <w:sz w:val="24"/>
                <w:szCs w:val="24"/>
              </w:rPr>
              <w:t>муниципальном</w:t>
            </w:r>
          </w:p>
          <w:p w:rsidR="00952C92" w:rsidRPr="00E66771" w:rsidRDefault="00952C92" w:rsidP="00731A44">
            <w:pPr>
              <w:pStyle w:val="20"/>
              <w:framePr w:w="14813" w:h="3499" w:wrap="around" w:vAnchor="page" w:hAnchor="page" w:x="879" w:y="2605"/>
              <w:shd w:val="clear" w:color="auto" w:fill="auto"/>
              <w:spacing w:line="274" w:lineRule="exact"/>
              <w:jc w:val="center"/>
              <w:rPr>
                <w:rFonts w:ascii="Arial" w:hAnsi="Arial" w:cs="Arial"/>
                <w:sz w:val="24"/>
                <w:szCs w:val="24"/>
              </w:rPr>
            </w:pPr>
            <w:proofErr w:type="gramStart"/>
            <w:r w:rsidRPr="00E66771">
              <w:rPr>
                <w:rStyle w:val="2TimesNewRoman"/>
                <w:rFonts w:ascii="Arial" w:hAnsi="Arial" w:cs="Arial"/>
                <w:sz w:val="24"/>
                <w:szCs w:val="24"/>
              </w:rPr>
              <w:t>задании</w:t>
            </w:r>
            <w:proofErr w:type="gramEnd"/>
            <w:r w:rsidRPr="00E66771">
              <w:rPr>
                <w:rStyle w:val="2TimesNewRoman"/>
                <w:rFonts w:ascii="Arial" w:hAnsi="Arial" w:cs="Arial"/>
                <w:sz w:val="24"/>
                <w:szCs w:val="24"/>
              </w:rPr>
              <w:t xml:space="preserve"> на отчетный период</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13" w:h="3499" w:wrap="around" w:vAnchor="page" w:hAnchor="page" w:x="879" w:y="2605"/>
              <w:shd w:val="clear" w:color="auto" w:fill="auto"/>
              <w:spacing w:line="274" w:lineRule="exact"/>
              <w:rPr>
                <w:rFonts w:ascii="Arial" w:hAnsi="Arial" w:cs="Arial"/>
                <w:sz w:val="24"/>
                <w:szCs w:val="24"/>
              </w:rPr>
            </w:pPr>
            <w:r w:rsidRPr="00E66771">
              <w:rPr>
                <w:rStyle w:val="2TimesNewRoman"/>
                <w:rFonts w:ascii="Arial" w:hAnsi="Arial" w:cs="Arial"/>
                <w:sz w:val="24"/>
                <w:szCs w:val="24"/>
              </w:rPr>
              <w:t>фактическое</w:t>
            </w:r>
          </w:p>
          <w:p w:rsidR="00952C92" w:rsidRPr="00E66771" w:rsidRDefault="00952C92" w:rsidP="00731A44">
            <w:pPr>
              <w:pStyle w:val="20"/>
              <w:framePr w:w="14813" w:h="3499" w:wrap="around" w:vAnchor="page" w:hAnchor="page" w:x="879" w:y="2605"/>
              <w:shd w:val="clear" w:color="auto" w:fill="auto"/>
              <w:spacing w:line="274" w:lineRule="exact"/>
              <w:rPr>
                <w:rFonts w:ascii="Arial" w:hAnsi="Arial" w:cs="Arial"/>
                <w:sz w:val="24"/>
                <w:szCs w:val="24"/>
              </w:rPr>
            </w:pPr>
            <w:r w:rsidRPr="00E66771">
              <w:rPr>
                <w:rStyle w:val="2TimesNewRoman"/>
                <w:rFonts w:ascii="Arial" w:hAnsi="Arial" w:cs="Arial"/>
                <w:sz w:val="24"/>
                <w:szCs w:val="24"/>
              </w:rPr>
              <w:t>значение за отчетный период</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13" w:h="3499" w:wrap="around" w:vAnchor="page" w:hAnchor="page" w:x="879" w:y="2605"/>
              <w:shd w:val="clear" w:color="auto" w:fill="auto"/>
              <w:spacing w:line="274" w:lineRule="exact"/>
              <w:jc w:val="center"/>
              <w:rPr>
                <w:rFonts w:ascii="Arial" w:hAnsi="Arial" w:cs="Arial"/>
                <w:sz w:val="24"/>
                <w:szCs w:val="24"/>
              </w:rPr>
            </w:pPr>
            <w:r w:rsidRPr="00E66771">
              <w:rPr>
                <w:rStyle w:val="2TimesNewRoman"/>
                <w:rFonts w:ascii="Arial" w:hAnsi="Arial" w:cs="Arial"/>
                <w:sz w:val="24"/>
                <w:szCs w:val="24"/>
              </w:rPr>
              <w:t>источни</w:t>
            </w:r>
            <w:proofErr w:type="gramStart"/>
            <w:r w:rsidRPr="00E66771">
              <w:rPr>
                <w:rStyle w:val="2TimesNewRoman"/>
                <w:rFonts w:ascii="Arial" w:hAnsi="Arial" w:cs="Arial"/>
                <w:sz w:val="24"/>
                <w:szCs w:val="24"/>
              </w:rPr>
              <w:t>к(</w:t>
            </w:r>
            <w:proofErr w:type="gramEnd"/>
            <w:r w:rsidRPr="00E66771">
              <w:rPr>
                <w:rStyle w:val="2TimesNewRoman"/>
                <w:rFonts w:ascii="Arial" w:hAnsi="Arial" w:cs="Arial"/>
                <w:sz w:val="24"/>
                <w:szCs w:val="24"/>
              </w:rPr>
              <w:t>и) информации о фактическом значении показателя</w:t>
            </w:r>
          </w:p>
        </w:tc>
      </w:tr>
      <w:tr w:rsidR="00952C92" w:rsidRPr="00E66771" w:rsidTr="00731A44">
        <w:trPr>
          <w:trHeight w:val="456"/>
        </w:trPr>
        <w:tc>
          <w:tcPr>
            <w:tcW w:w="229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r>
      <w:tr w:rsidR="00952C92" w:rsidRPr="00E66771" w:rsidTr="00731A44">
        <w:trPr>
          <w:trHeight w:val="437"/>
        </w:trPr>
        <w:tc>
          <w:tcPr>
            <w:tcW w:w="229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r>
      <w:tr w:rsidR="00952C92" w:rsidRPr="00E66771" w:rsidTr="00731A44">
        <w:trPr>
          <w:trHeight w:val="461"/>
        </w:trPr>
        <w:tc>
          <w:tcPr>
            <w:tcW w:w="229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13" w:h="3499" w:wrap="around" w:vAnchor="page" w:hAnchor="page" w:x="879" w:y="2605"/>
              <w:rPr>
                <w:rFonts w:ascii="Arial" w:hAnsi="Arial" w:cs="Arial"/>
              </w:rPr>
            </w:pPr>
          </w:p>
        </w:tc>
      </w:tr>
    </w:tbl>
    <w:tbl>
      <w:tblPr>
        <w:tblW w:w="0" w:type="auto"/>
        <w:tblInd w:w="5" w:type="dxa"/>
        <w:tblLayout w:type="fixed"/>
        <w:tblCellMar>
          <w:left w:w="0" w:type="dxa"/>
          <w:right w:w="0" w:type="dxa"/>
        </w:tblCellMar>
        <w:tblLook w:val="0000" w:firstRow="0" w:lastRow="0" w:firstColumn="0" w:lastColumn="0" w:noHBand="0" w:noVBand="0"/>
      </w:tblPr>
      <w:tblGrid>
        <w:gridCol w:w="2371"/>
        <w:gridCol w:w="1435"/>
        <w:gridCol w:w="3960"/>
        <w:gridCol w:w="3610"/>
        <w:gridCol w:w="3446"/>
      </w:tblGrid>
      <w:tr w:rsidR="00952C92" w:rsidRPr="00E66771" w:rsidTr="00731A44">
        <w:trPr>
          <w:trHeight w:val="312"/>
        </w:trPr>
        <w:tc>
          <w:tcPr>
            <w:tcW w:w="14822" w:type="dxa"/>
            <w:gridSpan w:val="5"/>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22" w:h="3010" w:wrap="around" w:vAnchor="page" w:hAnchor="page" w:x="884" w:y="6344"/>
              <w:shd w:val="clear" w:color="auto" w:fill="auto"/>
              <w:spacing w:line="240" w:lineRule="auto"/>
              <w:ind w:left="5280"/>
              <w:rPr>
                <w:rFonts w:ascii="Arial" w:hAnsi="Arial" w:cs="Arial"/>
                <w:sz w:val="24"/>
                <w:szCs w:val="24"/>
              </w:rPr>
            </w:pPr>
            <w:r w:rsidRPr="00E66771">
              <w:rPr>
                <w:rStyle w:val="2TimesNewRoman"/>
                <w:rFonts w:ascii="Arial" w:hAnsi="Arial" w:cs="Arial"/>
                <w:sz w:val="24"/>
                <w:szCs w:val="24"/>
              </w:rPr>
              <w:t>Объемы оказания муниципальной услуги</w:t>
            </w:r>
          </w:p>
        </w:tc>
      </w:tr>
      <w:tr w:rsidR="00952C92" w:rsidRPr="00E66771" w:rsidTr="00731A44">
        <w:trPr>
          <w:trHeight w:val="830"/>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22" w:h="3010" w:wrap="around" w:vAnchor="page" w:hAnchor="page" w:x="884" w:y="6344"/>
              <w:shd w:val="clear" w:color="auto" w:fill="auto"/>
              <w:spacing w:line="274" w:lineRule="exact"/>
              <w:ind w:right="520"/>
              <w:jc w:val="right"/>
              <w:rPr>
                <w:rFonts w:ascii="Arial" w:hAnsi="Arial" w:cs="Arial"/>
                <w:sz w:val="24"/>
                <w:szCs w:val="24"/>
              </w:rPr>
            </w:pPr>
            <w:r w:rsidRPr="00E66771">
              <w:rPr>
                <w:rStyle w:val="2TimesNewRoman"/>
                <w:rFonts w:ascii="Arial" w:hAnsi="Arial" w:cs="Arial"/>
                <w:sz w:val="24"/>
                <w:szCs w:val="24"/>
              </w:rPr>
              <w:t>наименование показателя</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22" w:h="3010" w:wrap="around" w:vAnchor="page" w:hAnchor="page" w:x="884" w:y="6344"/>
              <w:shd w:val="clear" w:color="auto" w:fill="auto"/>
              <w:spacing w:line="276" w:lineRule="exact"/>
              <w:rPr>
                <w:rFonts w:ascii="Arial" w:hAnsi="Arial" w:cs="Arial"/>
                <w:sz w:val="24"/>
                <w:szCs w:val="24"/>
              </w:rPr>
            </w:pPr>
            <w:r w:rsidRPr="00E66771">
              <w:rPr>
                <w:rStyle w:val="2TimesNewRoman"/>
                <w:rFonts w:ascii="Arial" w:hAnsi="Arial" w:cs="Arial"/>
                <w:sz w:val="24"/>
                <w:szCs w:val="24"/>
              </w:rPr>
              <w:t>единицы измерения</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22" w:h="3010" w:wrap="around" w:vAnchor="page" w:hAnchor="page" w:x="884" w:y="6344"/>
              <w:shd w:val="clear" w:color="auto" w:fill="auto"/>
              <w:spacing w:line="276" w:lineRule="exact"/>
              <w:jc w:val="center"/>
              <w:rPr>
                <w:rFonts w:ascii="Arial" w:hAnsi="Arial" w:cs="Arial"/>
                <w:sz w:val="24"/>
                <w:szCs w:val="24"/>
              </w:rPr>
            </w:pPr>
            <w:r w:rsidRPr="00E66771">
              <w:rPr>
                <w:rStyle w:val="2TimesNewRoman"/>
                <w:rFonts w:ascii="Arial" w:hAnsi="Arial" w:cs="Arial"/>
                <w:sz w:val="24"/>
                <w:szCs w:val="24"/>
              </w:rPr>
              <w:t>значение, утвержденное в муниципальном задании на отчетный период</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22" w:h="3010" w:wrap="around" w:vAnchor="page" w:hAnchor="page" w:x="884" w:y="6344"/>
              <w:shd w:val="clear" w:color="auto" w:fill="auto"/>
              <w:spacing w:line="276" w:lineRule="exact"/>
              <w:ind w:right="620"/>
              <w:jc w:val="right"/>
              <w:rPr>
                <w:rFonts w:ascii="Arial" w:hAnsi="Arial" w:cs="Arial"/>
                <w:sz w:val="24"/>
                <w:szCs w:val="24"/>
              </w:rPr>
            </w:pPr>
            <w:r w:rsidRPr="00E66771">
              <w:rPr>
                <w:rStyle w:val="2TimesNewRoman"/>
                <w:rFonts w:ascii="Arial" w:hAnsi="Arial" w:cs="Arial"/>
                <w:sz w:val="24"/>
                <w:szCs w:val="24"/>
              </w:rPr>
              <w:t>фактическое значение за отчетный период</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22" w:h="3010" w:wrap="around" w:vAnchor="page" w:hAnchor="page" w:x="884" w:y="6344"/>
              <w:shd w:val="clear" w:color="auto" w:fill="auto"/>
              <w:spacing w:line="274" w:lineRule="exact"/>
              <w:jc w:val="center"/>
              <w:rPr>
                <w:rFonts w:ascii="Arial" w:hAnsi="Arial" w:cs="Arial"/>
                <w:sz w:val="24"/>
                <w:szCs w:val="24"/>
              </w:rPr>
            </w:pPr>
            <w:r w:rsidRPr="00E66771">
              <w:rPr>
                <w:rStyle w:val="2TimesNewRoman"/>
                <w:rFonts w:ascii="Arial" w:hAnsi="Arial" w:cs="Arial"/>
                <w:sz w:val="24"/>
                <w:szCs w:val="24"/>
              </w:rPr>
              <w:t>источни</w:t>
            </w:r>
            <w:proofErr w:type="gramStart"/>
            <w:r w:rsidRPr="00E66771">
              <w:rPr>
                <w:rStyle w:val="2TimesNewRoman"/>
                <w:rFonts w:ascii="Arial" w:hAnsi="Arial" w:cs="Arial"/>
                <w:sz w:val="24"/>
                <w:szCs w:val="24"/>
              </w:rPr>
              <w:t>к(</w:t>
            </w:r>
            <w:proofErr w:type="gramEnd"/>
            <w:r w:rsidRPr="00E66771">
              <w:rPr>
                <w:rStyle w:val="2TimesNewRoman"/>
                <w:rFonts w:ascii="Arial" w:hAnsi="Arial" w:cs="Arial"/>
                <w:sz w:val="24"/>
                <w:szCs w:val="24"/>
              </w:rPr>
              <w:t>и) информации о фактическом значении показателя</w:t>
            </w:r>
          </w:p>
        </w:tc>
      </w:tr>
      <w:tr w:rsidR="00952C92" w:rsidRPr="00E66771" w:rsidTr="00731A44">
        <w:trPr>
          <w:trHeight w:val="566"/>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22" w:h="3010" w:wrap="around" w:vAnchor="page" w:hAnchor="page" w:x="884" w:y="6344"/>
              <w:shd w:val="clear" w:color="auto" w:fill="auto"/>
              <w:spacing w:line="276" w:lineRule="exact"/>
              <w:ind w:right="520"/>
              <w:jc w:val="right"/>
              <w:rPr>
                <w:rFonts w:ascii="Arial" w:hAnsi="Arial" w:cs="Arial"/>
                <w:sz w:val="24"/>
                <w:szCs w:val="24"/>
              </w:rPr>
            </w:pPr>
            <w:r w:rsidRPr="00E66771">
              <w:rPr>
                <w:rStyle w:val="2TimesNewRoman"/>
                <w:rFonts w:ascii="Arial" w:hAnsi="Arial" w:cs="Arial"/>
                <w:sz w:val="24"/>
                <w:szCs w:val="24"/>
              </w:rPr>
              <w:t>Натуральные показатели: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r>
      <w:tr w:rsidR="00952C92" w:rsidRPr="00E66771" w:rsidTr="00731A44">
        <w:trPr>
          <w:trHeight w:val="437"/>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r>
      <w:tr w:rsidR="00952C92" w:rsidRPr="00E66771" w:rsidTr="00731A44">
        <w:trPr>
          <w:trHeight w:val="864"/>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22" w:h="3010" w:wrap="around" w:vAnchor="page" w:hAnchor="page" w:x="884" w:y="6344"/>
              <w:shd w:val="clear" w:color="auto" w:fill="auto"/>
              <w:spacing w:line="276" w:lineRule="exact"/>
              <w:ind w:left="80"/>
              <w:rPr>
                <w:rFonts w:ascii="Arial" w:hAnsi="Arial" w:cs="Arial"/>
                <w:sz w:val="24"/>
                <w:szCs w:val="24"/>
              </w:rPr>
            </w:pPr>
            <w:r w:rsidRPr="00E66771">
              <w:rPr>
                <w:rStyle w:val="2TimesNewRoman"/>
                <w:rFonts w:ascii="Arial" w:hAnsi="Arial" w:cs="Arial"/>
                <w:sz w:val="24"/>
                <w:szCs w:val="24"/>
              </w:rPr>
              <w:t>Стоимость оказания муниципальной услуги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0"/>
              <w:framePr w:w="14822" w:h="3010" w:wrap="around" w:vAnchor="page" w:hAnchor="page" w:x="884" w:y="6344"/>
              <w:shd w:val="clear" w:color="auto" w:fill="auto"/>
              <w:spacing w:line="240" w:lineRule="auto"/>
              <w:ind w:left="520"/>
              <w:rPr>
                <w:rFonts w:ascii="Arial" w:hAnsi="Arial" w:cs="Arial"/>
                <w:sz w:val="24"/>
                <w:szCs w:val="24"/>
              </w:rPr>
            </w:pPr>
            <w:r w:rsidRPr="00E66771">
              <w:rPr>
                <w:rStyle w:val="2TimesNewRoman"/>
                <w:rFonts w:ascii="Arial" w:hAnsi="Arial" w:cs="Arial"/>
                <w:sz w:val="24"/>
                <w:szCs w:val="24"/>
              </w:rPr>
              <w:t>Руб.</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framePr w:w="14822" w:h="3010" w:wrap="around" w:vAnchor="page" w:hAnchor="page" w:x="884" w:y="6344"/>
              <w:rPr>
                <w:rFonts w:ascii="Arial" w:hAnsi="Arial" w:cs="Arial"/>
              </w:rPr>
            </w:pPr>
          </w:p>
        </w:tc>
      </w:tr>
    </w:tbl>
    <w:p w:rsidR="00952C92" w:rsidRPr="00E66771" w:rsidRDefault="00952C92" w:rsidP="00952C92">
      <w:pPr>
        <w:rPr>
          <w:rFonts w:ascii="Arial" w:hAnsi="Arial" w:cs="Arial"/>
        </w:rPr>
      </w:pPr>
    </w:p>
    <w:p w:rsidR="00952C92" w:rsidRPr="00E66771" w:rsidRDefault="00952C92" w:rsidP="00952C92">
      <w:pPr>
        <w:tabs>
          <w:tab w:val="left" w:pos="2355"/>
        </w:tabs>
        <w:rPr>
          <w:rFonts w:ascii="Arial" w:hAnsi="Arial" w:cs="Arial"/>
        </w:rPr>
      </w:pPr>
      <w:proofErr w:type="spellStart"/>
      <w:r w:rsidRPr="00E66771">
        <w:rPr>
          <w:rFonts w:ascii="Arial" w:hAnsi="Arial" w:cs="Arial"/>
        </w:rPr>
        <w:t>Справочно</w:t>
      </w:r>
      <w:proofErr w:type="spellEnd"/>
      <w:r w:rsidRPr="00E66771">
        <w:rPr>
          <w:rFonts w:ascii="Arial" w:hAnsi="Arial" w:cs="Arial"/>
        </w:rPr>
        <w:t>: цена оказания муниципальной услуги:_________</w:t>
      </w:r>
      <w:r w:rsidRPr="00E66771">
        <w:rPr>
          <w:rFonts w:ascii="Arial" w:hAnsi="Arial" w:cs="Arial"/>
        </w:rPr>
        <w:tab/>
        <w:t xml:space="preserve">руб. </w:t>
      </w:r>
      <w:proofErr w:type="gramStart"/>
      <w:r w:rsidRPr="00E66771">
        <w:rPr>
          <w:rFonts w:ascii="Arial" w:hAnsi="Arial" w:cs="Arial"/>
        </w:rPr>
        <w:t>за</w:t>
      </w:r>
      <w:proofErr w:type="gramEnd"/>
      <w:r w:rsidRPr="00E66771">
        <w:rPr>
          <w:rFonts w:ascii="Arial" w:hAnsi="Arial" w:cs="Arial"/>
        </w:rPr>
        <w:t>_________</w:t>
      </w:r>
    </w:p>
    <w:p w:rsidR="00952C92" w:rsidRPr="00E66771" w:rsidRDefault="00952C92" w:rsidP="00952C92">
      <w:pPr>
        <w:rPr>
          <w:rFonts w:ascii="Arial" w:hAnsi="Arial" w:cs="Arial"/>
        </w:rPr>
      </w:pPr>
    </w:p>
    <w:tbl>
      <w:tblPr>
        <w:tblW w:w="14913" w:type="dxa"/>
        <w:tblInd w:w="5" w:type="dxa"/>
        <w:tblLayout w:type="fixed"/>
        <w:tblCellMar>
          <w:left w:w="0" w:type="dxa"/>
          <w:right w:w="0" w:type="dxa"/>
        </w:tblCellMar>
        <w:tblLook w:val="0000" w:firstRow="0" w:lastRow="0" w:firstColumn="0" w:lastColumn="0" w:noHBand="0" w:noVBand="0"/>
      </w:tblPr>
      <w:tblGrid>
        <w:gridCol w:w="3523"/>
        <w:gridCol w:w="5587"/>
        <w:gridCol w:w="5803"/>
      </w:tblGrid>
      <w:tr w:rsidR="00952C92" w:rsidRPr="00E66771" w:rsidTr="00731A44">
        <w:trPr>
          <w:trHeight w:val="307"/>
        </w:trPr>
        <w:tc>
          <w:tcPr>
            <w:tcW w:w="9110" w:type="dxa"/>
            <w:gridSpan w:val="2"/>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40" w:lineRule="auto"/>
              <w:ind w:left="2200"/>
              <w:rPr>
                <w:rFonts w:ascii="Arial" w:hAnsi="Arial" w:cs="Arial"/>
                <w:sz w:val="24"/>
                <w:szCs w:val="24"/>
              </w:rPr>
            </w:pPr>
            <w:r w:rsidRPr="00E66771">
              <w:rPr>
                <w:rFonts w:ascii="Arial" w:hAnsi="Arial" w:cs="Arial"/>
                <w:sz w:val="24"/>
                <w:szCs w:val="24"/>
              </w:rPr>
              <w:t>Требование стандарта муниципальной услуги</w:t>
            </w:r>
          </w:p>
        </w:tc>
        <w:tc>
          <w:tcPr>
            <w:tcW w:w="5803" w:type="dxa"/>
            <w:vMerge w:val="restart"/>
            <w:tcBorders>
              <w:top w:val="single" w:sz="4" w:space="0" w:color="auto"/>
              <w:left w:val="single" w:sz="4" w:space="0" w:color="auto"/>
              <w:bottom w:val="nil"/>
              <w:right w:val="single" w:sz="4" w:space="0" w:color="auto"/>
            </w:tcBorders>
            <w:shd w:val="clear" w:color="auto" w:fill="FFFFFF"/>
          </w:tcPr>
          <w:p w:rsidR="00952C92" w:rsidRPr="00E66771" w:rsidRDefault="00952C92" w:rsidP="00731A44">
            <w:pPr>
              <w:pStyle w:val="220"/>
              <w:shd w:val="clear" w:color="auto" w:fill="auto"/>
              <w:spacing w:line="240" w:lineRule="auto"/>
              <w:ind w:left="860"/>
              <w:rPr>
                <w:rFonts w:ascii="Arial" w:hAnsi="Arial" w:cs="Arial"/>
                <w:sz w:val="24"/>
                <w:szCs w:val="24"/>
              </w:rPr>
            </w:pPr>
            <w:r w:rsidRPr="00E66771">
              <w:rPr>
                <w:rFonts w:ascii="Arial" w:hAnsi="Arial" w:cs="Arial"/>
                <w:sz w:val="24"/>
                <w:szCs w:val="24"/>
              </w:rPr>
              <w:t>Характеристика фактической ситуации</w:t>
            </w:r>
          </w:p>
        </w:tc>
      </w:tr>
      <w:tr w:rsidR="00952C92" w:rsidRPr="00E66771" w:rsidTr="00731A44">
        <w:trPr>
          <w:trHeight w:val="566"/>
        </w:trPr>
        <w:tc>
          <w:tcPr>
            <w:tcW w:w="352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40" w:lineRule="auto"/>
              <w:ind w:left="1180"/>
              <w:rPr>
                <w:rFonts w:ascii="Arial" w:hAnsi="Arial" w:cs="Arial"/>
                <w:sz w:val="24"/>
                <w:szCs w:val="24"/>
              </w:rPr>
            </w:pPr>
            <w:r w:rsidRPr="00E66771">
              <w:rPr>
                <w:rFonts w:ascii="Arial" w:hAnsi="Arial" w:cs="Arial"/>
                <w:sz w:val="24"/>
                <w:szCs w:val="24"/>
              </w:rPr>
              <w:t>Требование</w:t>
            </w: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78" w:lineRule="exact"/>
              <w:jc w:val="center"/>
              <w:rPr>
                <w:rFonts w:ascii="Arial" w:hAnsi="Arial" w:cs="Arial"/>
                <w:sz w:val="24"/>
                <w:szCs w:val="24"/>
              </w:rPr>
            </w:pPr>
            <w:r w:rsidRPr="00E66771">
              <w:rPr>
                <w:rFonts w:ascii="Arial" w:hAnsi="Arial" w:cs="Arial"/>
                <w:sz w:val="24"/>
                <w:szCs w:val="24"/>
              </w:rPr>
              <w:t>Характеристика, установленная в стандарте муниципальной услуги</w:t>
            </w:r>
          </w:p>
        </w:tc>
        <w:tc>
          <w:tcPr>
            <w:tcW w:w="5803" w:type="dxa"/>
            <w:vMerge/>
            <w:tcBorders>
              <w:top w:val="nil"/>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78" w:lineRule="exact"/>
              <w:jc w:val="center"/>
              <w:rPr>
                <w:rFonts w:ascii="Arial" w:hAnsi="Arial" w:cs="Arial"/>
                <w:sz w:val="24"/>
                <w:szCs w:val="24"/>
              </w:rPr>
            </w:pPr>
          </w:p>
        </w:tc>
      </w:tr>
      <w:tr w:rsidR="00952C92" w:rsidRPr="00E66771" w:rsidTr="00731A44">
        <w:trPr>
          <w:trHeight w:val="283"/>
        </w:trPr>
        <w:tc>
          <w:tcPr>
            <w:tcW w:w="352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r>
      <w:tr w:rsidR="00952C92" w:rsidRPr="00E66771" w:rsidTr="00731A44">
        <w:trPr>
          <w:trHeight w:val="283"/>
        </w:trPr>
        <w:tc>
          <w:tcPr>
            <w:tcW w:w="14913"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40" w:lineRule="auto"/>
              <w:ind w:left="120"/>
              <w:rPr>
                <w:rFonts w:ascii="Arial" w:hAnsi="Arial" w:cs="Arial"/>
                <w:sz w:val="24"/>
                <w:szCs w:val="24"/>
              </w:rPr>
            </w:pPr>
            <w:r w:rsidRPr="00E66771">
              <w:rPr>
                <w:rFonts w:ascii="Arial" w:hAnsi="Arial" w:cs="Arial"/>
                <w:sz w:val="24"/>
                <w:szCs w:val="24"/>
              </w:rPr>
              <w:t>Способы получения потребителями информации о муниципальной услуге</w:t>
            </w:r>
          </w:p>
        </w:tc>
      </w:tr>
      <w:tr w:rsidR="00952C92" w:rsidRPr="00E66771" w:rsidTr="00731A44">
        <w:trPr>
          <w:trHeight w:val="293"/>
        </w:trPr>
        <w:tc>
          <w:tcPr>
            <w:tcW w:w="352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r>
      <w:tr w:rsidR="00952C92" w:rsidRPr="00E66771" w:rsidTr="00731A44">
        <w:trPr>
          <w:trHeight w:val="283"/>
        </w:trPr>
        <w:tc>
          <w:tcPr>
            <w:tcW w:w="14913"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40" w:lineRule="auto"/>
              <w:ind w:left="120"/>
              <w:rPr>
                <w:rFonts w:ascii="Arial" w:hAnsi="Arial" w:cs="Arial"/>
                <w:sz w:val="24"/>
                <w:szCs w:val="24"/>
              </w:rPr>
            </w:pPr>
            <w:r w:rsidRPr="00E66771">
              <w:rPr>
                <w:rFonts w:ascii="Arial" w:hAnsi="Arial" w:cs="Arial"/>
                <w:sz w:val="24"/>
                <w:szCs w:val="24"/>
              </w:rPr>
              <w:t>Требования к удобству и комфортности</w:t>
            </w:r>
          </w:p>
        </w:tc>
      </w:tr>
      <w:tr w:rsidR="00952C92" w:rsidRPr="00E66771" w:rsidTr="00731A44">
        <w:trPr>
          <w:trHeight w:val="288"/>
        </w:trPr>
        <w:tc>
          <w:tcPr>
            <w:tcW w:w="352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r>
      <w:tr w:rsidR="00952C92" w:rsidRPr="00E66771" w:rsidTr="00731A44">
        <w:trPr>
          <w:trHeight w:val="288"/>
        </w:trPr>
        <w:tc>
          <w:tcPr>
            <w:tcW w:w="14913"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40" w:lineRule="auto"/>
              <w:ind w:left="120"/>
              <w:rPr>
                <w:rFonts w:ascii="Arial" w:hAnsi="Arial" w:cs="Arial"/>
                <w:sz w:val="24"/>
                <w:szCs w:val="24"/>
              </w:rPr>
            </w:pPr>
            <w:r w:rsidRPr="00E66771">
              <w:rPr>
                <w:rFonts w:ascii="Arial" w:hAnsi="Arial" w:cs="Arial"/>
                <w:sz w:val="24"/>
                <w:szCs w:val="24"/>
              </w:rPr>
              <w:t>Требования к организации учета мнения потребителей муниципальной услуги</w:t>
            </w:r>
          </w:p>
        </w:tc>
      </w:tr>
      <w:tr w:rsidR="00952C92" w:rsidRPr="00E66771" w:rsidTr="00731A44">
        <w:trPr>
          <w:trHeight w:val="278"/>
        </w:trPr>
        <w:tc>
          <w:tcPr>
            <w:tcW w:w="352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r>
      <w:tr w:rsidR="00952C92" w:rsidRPr="00E66771" w:rsidTr="00731A44">
        <w:trPr>
          <w:trHeight w:val="293"/>
        </w:trPr>
        <w:tc>
          <w:tcPr>
            <w:tcW w:w="14913"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40" w:lineRule="auto"/>
              <w:ind w:left="120"/>
              <w:rPr>
                <w:rFonts w:ascii="Arial" w:hAnsi="Arial" w:cs="Arial"/>
                <w:sz w:val="24"/>
                <w:szCs w:val="24"/>
              </w:rPr>
            </w:pPr>
            <w:r w:rsidRPr="00E66771">
              <w:rPr>
                <w:rFonts w:ascii="Arial" w:hAnsi="Arial" w:cs="Arial"/>
                <w:sz w:val="24"/>
                <w:szCs w:val="24"/>
              </w:rPr>
              <w:t>Требования к материально-техническому обеспечению оказания муниципальной услуги</w:t>
            </w:r>
          </w:p>
        </w:tc>
      </w:tr>
      <w:tr w:rsidR="00952C92" w:rsidRPr="00E66771" w:rsidTr="00731A44">
        <w:trPr>
          <w:trHeight w:val="283"/>
        </w:trPr>
        <w:tc>
          <w:tcPr>
            <w:tcW w:w="352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r>
      <w:tr w:rsidR="00952C92" w:rsidRPr="00E66771" w:rsidTr="00731A44">
        <w:trPr>
          <w:trHeight w:val="283"/>
        </w:trPr>
        <w:tc>
          <w:tcPr>
            <w:tcW w:w="14913"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40" w:lineRule="auto"/>
              <w:ind w:left="120"/>
              <w:rPr>
                <w:rFonts w:ascii="Arial" w:hAnsi="Arial" w:cs="Arial"/>
                <w:sz w:val="24"/>
                <w:szCs w:val="24"/>
              </w:rPr>
            </w:pPr>
            <w:r w:rsidRPr="00E66771">
              <w:rPr>
                <w:rFonts w:ascii="Arial" w:hAnsi="Arial" w:cs="Arial"/>
                <w:sz w:val="24"/>
                <w:szCs w:val="24"/>
              </w:rPr>
              <w:t>Требования к законности и безопасности оказания муниципальной услуги</w:t>
            </w:r>
          </w:p>
        </w:tc>
      </w:tr>
      <w:tr w:rsidR="00952C92" w:rsidRPr="00E66771" w:rsidTr="00731A44">
        <w:trPr>
          <w:trHeight w:val="288"/>
        </w:trPr>
        <w:tc>
          <w:tcPr>
            <w:tcW w:w="352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r>
      <w:tr w:rsidR="00952C92" w:rsidRPr="00E66771" w:rsidTr="00731A44">
        <w:trPr>
          <w:trHeight w:val="288"/>
        </w:trPr>
        <w:tc>
          <w:tcPr>
            <w:tcW w:w="14913" w:type="dxa"/>
            <w:gridSpan w:val="3"/>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20"/>
              <w:shd w:val="clear" w:color="auto" w:fill="auto"/>
              <w:spacing w:line="240" w:lineRule="auto"/>
              <w:ind w:left="120"/>
              <w:rPr>
                <w:rFonts w:ascii="Arial" w:hAnsi="Arial" w:cs="Arial"/>
                <w:sz w:val="24"/>
                <w:szCs w:val="24"/>
              </w:rPr>
            </w:pPr>
            <w:r w:rsidRPr="00E66771">
              <w:rPr>
                <w:rFonts w:ascii="Arial" w:hAnsi="Arial" w:cs="Arial"/>
                <w:sz w:val="24"/>
                <w:szCs w:val="24"/>
              </w:rPr>
              <w:t>Требования к уровню кадрового обеспечения оказания муниципальной услуги</w:t>
            </w:r>
          </w:p>
        </w:tc>
      </w:tr>
      <w:tr w:rsidR="00952C92" w:rsidRPr="00E66771" w:rsidTr="00731A44">
        <w:trPr>
          <w:trHeight w:val="288"/>
        </w:trPr>
        <w:tc>
          <w:tcPr>
            <w:tcW w:w="352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pStyle w:val="230"/>
              <w:shd w:val="clear" w:color="auto" w:fill="auto"/>
              <w:spacing w:line="240" w:lineRule="auto"/>
              <w:ind w:left="20"/>
              <w:rPr>
                <w:rFonts w:ascii="Arial" w:hAnsi="Arial" w:cs="Arial"/>
                <w:sz w:val="24"/>
                <w:szCs w:val="24"/>
              </w:rPr>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952C92" w:rsidRPr="00E66771" w:rsidRDefault="00952C92" w:rsidP="00731A44">
            <w:pPr>
              <w:rPr>
                <w:rFonts w:ascii="Arial" w:hAnsi="Arial" w:cs="Arial"/>
              </w:rPr>
            </w:pPr>
          </w:p>
        </w:tc>
      </w:tr>
    </w:tbl>
    <w:p w:rsidR="003372EE" w:rsidRDefault="003372EE"/>
    <w:sectPr w:rsidR="003372EE" w:rsidSect="00952C92">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58"/>
    <w:rsid w:val="003372EE"/>
    <w:rsid w:val="00952C92"/>
    <w:rsid w:val="00FD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952C92"/>
    <w:rPr>
      <w:rFonts w:ascii="Times New Roman" w:hAnsi="Times New Roman"/>
      <w:sz w:val="28"/>
      <w:shd w:val="clear" w:color="auto" w:fill="FFFFFF"/>
    </w:rPr>
  </w:style>
  <w:style w:type="paragraph" w:customStyle="1" w:styleId="20">
    <w:name w:val="Основной текст (2)"/>
    <w:basedOn w:val="a"/>
    <w:link w:val="2"/>
    <w:rsid w:val="00952C92"/>
    <w:pPr>
      <w:widowControl w:val="0"/>
      <w:shd w:val="clear" w:color="auto" w:fill="FFFFFF"/>
      <w:spacing w:after="660" w:line="322" w:lineRule="exact"/>
    </w:pPr>
    <w:rPr>
      <w:rFonts w:ascii="Times New Roman" w:eastAsiaTheme="minorHAnsi" w:hAnsi="Times New Roman"/>
      <w:sz w:val="28"/>
      <w:lang w:eastAsia="en-US"/>
    </w:rPr>
  </w:style>
  <w:style w:type="character" w:customStyle="1" w:styleId="a3">
    <w:name w:val="Подпись к таблице_"/>
    <w:basedOn w:val="a0"/>
    <w:link w:val="a4"/>
    <w:rsid w:val="00952C92"/>
    <w:rPr>
      <w:rFonts w:ascii="Times New Roman" w:eastAsia="Times New Roman" w:hAnsi="Times New Roman" w:cs="Times New Roman"/>
      <w:sz w:val="28"/>
      <w:szCs w:val="28"/>
      <w:shd w:val="clear" w:color="auto" w:fill="FFFFFF"/>
    </w:rPr>
  </w:style>
  <w:style w:type="paragraph" w:customStyle="1" w:styleId="a4">
    <w:name w:val="Подпись к таблице"/>
    <w:basedOn w:val="a"/>
    <w:link w:val="a3"/>
    <w:rsid w:val="00952C92"/>
    <w:pPr>
      <w:widowControl w:val="0"/>
      <w:shd w:val="clear" w:color="auto" w:fill="FFFFFF"/>
      <w:spacing w:after="0" w:line="0" w:lineRule="atLeast"/>
      <w:jc w:val="right"/>
    </w:pPr>
    <w:rPr>
      <w:rFonts w:ascii="Times New Roman" w:eastAsia="Times New Roman" w:hAnsi="Times New Roman" w:cs="Times New Roman"/>
      <w:sz w:val="28"/>
      <w:szCs w:val="28"/>
      <w:lang w:eastAsia="en-US"/>
    </w:rPr>
  </w:style>
  <w:style w:type="character" w:customStyle="1" w:styleId="21">
    <w:name w:val="Основной текст (21)_"/>
    <w:basedOn w:val="a0"/>
    <w:link w:val="210"/>
    <w:locked/>
    <w:rsid w:val="00952C92"/>
    <w:rPr>
      <w:spacing w:val="3"/>
      <w:shd w:val="clear" w:color="auto" w:fill="FFFFFF"/>
    </w:rPr>
  </w:style>
  <w:style w:type="paragraph" w:customStyle="1" w:styleId="210">
    <w:name w:val="Основной текст (21)"/>
    <w:basedOn w:val="a"/>
    <w:link w:val="21"/>
    <w:rsid w:val="00952C92"/>
    <w:pPr>
      <w:shd w:val="clear" w:color="auto" w:fill="FFFFFF"/>
      <w:spacing w:after="0" w:line="274" w:lineRule="exact"/>
      <w:jc w:val="center"/>
    </w:pPr>
    <w:rPr>
      <w:rFonts w:eastAsiaTheme="minorHAnsi"/>
      <w:spacing w:val="3"/>
      <w:lang w:eastAsia="en-US"/>
    </w:rPr>
  </w:style>
  <w:style w:type="character" w:customStyle="1" w:styleId="23">
    <w:name w:val="Основной текст (23)_"/>
    <w:basedOn w:val="a0"/>
    <w:link w:val="230"/>
    <w:locked/>
    <w:rsid w:val="00952C92"/>
    <w:rPr>
      <w:sz w:val="28"/>
      <w:szCs w:val="28"/>
      <w:shd w:val="clear" w:color="auto" w:fill="FFFFFF"/>
    </w:rPr>
  </w:style>
  <w:style w:type="paragraph" w:customStyle="1" w:styleId="230">
    <w:name w:val="Основной текст (23)"/>
    <w:basedOn w:val="a"/>
    <w:link w:val="23"/>
    <w:rsid w:val="00952C92"/>
    <w:pPr>
      <w:shd w:val="clear" w:color="auto" w:fill="FFFFFF"/>
      <w:spacing w:before="360" w:after="0" w:line="240" w:lineRule="atLeast"/>
    </w:pPr>
    <w:rPr>
      <w:rFonts w:eastAsiaTheme="minorHAnsi"/>
      <w:sz w:val="28"/>
      <w:szCs w:val="28"/>
      <w:lang w:eastAsia="en-US"/>
    </w:rPr>
  </w:style>
  <w:style w:type="character" w:customStyle="1" w:styleId="22">
    <w:name w:val="Основной текст (22)_"/>
    <w:basedOn w:val="a0"/>
    <w:link w:val="220"/>
    <w:locked/>
    <w:rsid w:val="00952C92"/>
    <w:rPr>
      <w:noProof/>
      <w:sz w:val="23"/>
      <w:szCs w:val="23"/>
      <w:shd w:val="clear" w:color="auto" w:fill="FFFFFF"/>
    </w:rPr>
  </w:style>
  <w:style w:type="paragraph" w:customStyle="1" w:styleId="220">
    <w:name w:val="Основной текст (22)"/>
    <w:basedOn w:val="a"/>
    <w:link w:val="22"/>
    <w:rsid w:val="00952C92"/>
    <w:pPr>
      <w:shd w:val="clear" w:color="auto" w:fill="FFFFFF"/>
      <w:spacing w:after="0" w:line="240" w:lineRule="atLeast"/>
    </w:pPr>
    <w:rPr>
      <w:rFonts w:eastAsiaTheme="minorHAnsi"/>
      <w:noProof/>
      <w:sz w:val="23"/>
      <w:szCs w:val="23"/>
      <w:lang w:eastAsia="en-US"/>
    </w:rPr>
  </w:style>
  <w:style w:type="character" w:customStyle="1" w:styleId="103">
    <w:name w:val="Основной текст (103)_"/>
    <w:basedOn w:val="a0"/>
    <w:link w:val="1030"/>
    <w:rsid w:val="00952C92"/>
    <w:rPr>
      <w:spacing w:val="5"/>
      <w:sz w:val="21"/>
      <w:szCs w:val="21"/>
      <w:shd w:val="clear" w:color="auto" w:fill="FFFFFF"/>
    </w:rPr>
  </w:style>
  <w:style w:type="character" w:customStyle="1" w:styleId="105">
    <w:name w:val="Основной текст (105)_"/>
    <w:basedOn w:val="a0"/>
    <w:link w:val="1051"/>
    <w:rsid w:val="00952C92"/>
    <w:rPr>
      <w:i/>
      <w:iCs/>
      <w:spacing w:val="3"/>
      <w:shd w:val="clear" w:color="auto" w:fill="FFFFFF"/>
    </w:rPr>
  </w:style>
  <w:style w:type="character" w:customStyle="1" w:styleId="1050">
    <w:name w:val="Основной текст (105)"/>
    <w:basedOn w:val="105"/>
    <w:rsid w:val="00952C92"/>
    <w:rPr>
      <w:i/>
      <w:iCs/>
      <w:spacing w:val="6"/>
      <w:shd w:val="clear" w:color="auto" w:fill="FFFFFF"/>
    </w:rPr>
  </w:style>
  <w:style w:type="paragraph" w:customStyle="1" w:styleId="1030">
    <w:name w:val="Основной текст (103)"/>
    <w:basedOn w:val="a"/>
    <w:link w:val="103"/>
    <w:rsid w:val="00952C92"/>
    <w:pPr>
      <w:shd w:val="clear" w:color="auto" w:fill="FFFFFF"/>
      <w:spacing w:after="0" w:line="240" w:lineRule="atLeast"/>
    </w:pPr>
    <w:rPr>
      <w:rFonts w:eastAsiaTheme="minorHAnsi"/>
      <w:spacing w:val="5"/>
      <w:sz w:val="21"/>
      <w:szCs w:val="21"/>
      <w:lang w:eastAsia="en-US"/>
    </w:rPr>
  </w:style>
  <w:style w:type="paragraph" w:customStyle="1" w:styleId="1051">
    <w:name w:val="Основной текст (105)1"/>
    <w:basedOn w:val="a"/>
    <w:link w:val="105"/>
    <w:rsid w:val="00952C92"/>
    <w:pPr>
      <w:shd w:val="clear" w:color="auto" w:fill="FFFFFF"/>
      <w:spacing w:before="240" w:after="0" w:line="240" w:lineRule="atLeast"/>
    </w:pPr>
    <w:rPr>
      <w:rFonts w:eastAsiaTheme="minorHAnsi"/>
      <w:i/>
      <w:iCs/>
      <w:spacing w:val="3"/>
      <w:lang w:eastAsia="en-US"/>
    </w:rPr>
  </w:style>
  <w:style w:type="character" w:customStyle="1" w:styleId="24">
    <w:name w:val="Основной текст (24)_"/>
    <w:basedOn w:val="a0"/>
    <w:link w:val="240"/>
    <w:rsid w:val="00952C92"/>
    <w:rPr>
      <w:rFonts w:ascii="Palatino Linotype" w:hAnsi="Palatino Linotype"/>
      <w:spacing w:val="3"/>
      <w:shd w:val="clear" w:color="auto" w:fill="FFFFFF"/>
    </w:rPr>
  </w:style>
  <w:style w:type="character" w:customStyle="1" w:styleId="241pt">
    <w:name w:val="Основной текст (24) + Интервал 1 pt"/>
    <w:basedOn w:val="24"/>
    <w:rsid w:val="00952C92"/>
    <w:rPr>
      <w:rFonts w:ascii="Palatino Linotype" w:hAnsi="Palatino Linotype"/>
      <w:spacing w:val="29"/>
      <w:shd w:val="clear" w:color="auto" w:fill="FFFFFF"/>
    </w:rPr>
  </w:style>
  <w:style w:type="character" w:customStyle="1" w:styleId="24Gungsuh">
    <w:name w:val="Основной текст (24) + Gungsuh"/>
    <w:aliases w:val="6,5 pt,Полужирный,Масштаб 10%"/>
    <w:basedOn w:val="24"/>
    <w:rsid w:val="00952C92"/>
    <w:rPr>
      <w:rFonts w:ascii="Gungsuh" w:eastAsia="Gungsuh" w:hAnsi="Palatino Linotype" w:cs="Gungsuh"/>
      <w:b/>
      <w:bCs/>
      <w:noProof/>
      <w:spacing w:val="0"/>
      <w:w w:val="10"/>
      <w:sz w:val="13"/>
      <w:szCs w:val="13"/>
      <w:shd w:val="clear" w:color="auto" w:fill="FFFFFF"/>
    </w:rPr>
  </w:style>
  <w:style w:type="character" w:customStyle="1" w:styleId="25">
    <w:name w:val="Основной текст (25)_"/>
    <w:basedOn w:val="a0"/>
    <w:link w:val="250"/>
    <w:rsid w:val="00952C92"/>
    <w:rPr>
      <w:rFonts w:ascii="Gungsuh" w:eastAsia="Gungsuh"/>
      <w:sz w:val="13"/>
      <w:szCs w:val="13"/>
      <w:shd w:val="clear" w:color="auto" w:fill="FFFFFF"/>
    </w:rPr>
  </w:style>
  <w:style w:type="character" w:customStyle="1" w:styleId="26">
    <w:name w:val="Основной текст (26)_"/>
    <w:basedOn w:val="a0"/>
    <w:link w:val="260"/>
    <w:rsid w:val="00952C92"/>
    <w:rPr>
      <w:rFonts w:ascii="Gungsuh" w:eastAsia="Gungsuh"/>
      <w:noProof/>
      <w:sz w:val="17"/>
      <w:szCs w:val="17"/>
      <w:shd w:val="clear" w:color="auto" w:fill="FFFFFF"/>
    </w:rPr>
  </w:style>
  <w:style w:type="paragraph" w:customStyle="1" w:styleId="240">
    <w:name w:val="Основной текст (24)"/>
    <w:basedOn w:val="a"/>
    <w:link w:val="24"/>
    <w:rsid w:val="00952C92"/>
    <w:pPr>
      <w:shd w:val="clear" w:color="auto" w:fill="FFFFFF"/>
      <w:spacing w:after="60" w:line="187" w:lineRule="exact"/>
      <w:jc w:val="center"/>
    </w:pPr>
    <w:rPr>
      <w:rFonts w:ascii="Palatino Linotype" w:eastAsiaTheme="minorHAnsi" w:hAnsi="Palatino Linotype"/>
      <w:spacing w:val="3"/>
      <w:lang w:eastAsia="en-US"/>
    </w:rPr>
  </w:style>
  <w:style w:type="paragraph" w:customStyle="1" w:styleId="250">
    <w:name w:val="Основной текст (25)"/>
    <w:basedOn w:val="a"/>
    <w:link w:val="25"/>
    <w:rsid w:val="00952C92"/>
    <w:pPr>
      <w:shd w:val="clear" w:color="auto" w:fill="FFFFFF"/>
      <w:spacing w:after="0" w:line="106" w:lineRule="exact"/>
    </w:pPr>
    <w:rPr>
      <w:rFonts w:ascii="Gungsuh" w:eastAsia="Gungsuh"/>
      <w:sz w:val="13"/>
      <w:szCs w:val="13"/>
      <w:lang w:eastAsia="en-US"/>
    </w:rPr>
  </w:style>
  <w:style w:type="paragraph" w:customStyle="1" w:styleId="1">
    <w:name w:val="Подпись к таблице1"/>
    <w:basedOn w:val="a"/>
    <w:rsid w:val="00952C92"/>
    <w:pPr>
      <w:shd w:val="clear" w:color="auto" w:fill="FFFFFF"/>
      <w:spacing w:after="0" w:line="240" w:lineRule="atLeast"/>
    </w:pPr>
    <w:rPr>
      <w:rFonts w:ascii="Palatino Linotype" w:eastAsia="Arial Unicode MS" w:hAnsi="Palatino Linotype" w:cs="Palatino Linotype"/>
      <w:spacing w:val="3"/>
      <w:sz w:val="20"/>
      <w:szCs w:val="20"/>
    </w:rPr>
  </w:style>
  <w:style w:type="paragraph" w:customStyle="1" w:styleId="260">
    <w:name w:val="Основной текст (26)"/>
    <w:basedOn w:val="a"/>
    <w:link w:val="26"/>
    <w:rsid w:val="00952C92"/>
    <w:pPr>
      <w:shd w:val="clear" w:color="auto" w:fill="FFFFFF"/>
      <w:spacing w:after="0" w:line="278" w:lineRule="exact"/>
      <w:jc w:val="both"/>
    </w:pPr>
    <w:rPr>
      <w:rFonts w:ascii="Gungsuh" w:eastAsia="Gungsuh"/>
      <w:noProof/>
      <w:sz w:val="17"/>
      <w:szCs w:val="17"/>
      <w:lang w:eastAsia="en-US"/>
    </w:rPr>
  </w:style>
  <w:style w:type="character" w:customStyle="1" w:styleId="28">
    <w:name w:val="Основной текст (28)_"/>
    <w:basedOn w:val="a0"/>
    <w:link w:val="280"/>
    <w:rsid w:val="00952C92"/>
    <w:rPr>
      <w:spacing w:val="5"/>
      <w:sz w:val="21"/>
      <w:szCs w:val="21"/>
      <w:shd w:val="clear" w:color="auto" w:fill="FFFFFF"/>
    </w:rPr>
  </w:style>
  <w:style w:type="character" w:customStyle="1" w:styleId="4">
    <w:name w:val="Подпись к таблице (4)_"/>
    <w:basedOn w:val="a0"/>
    <w:link w:val="40"/>
    <w:rsid w:val="00952C92"/>
    <w:rPr>
      <w:spacing w:val="5"/>
      <w:sz w:val="21"/>
      <w:szCs w:val="21"/>
      <w:shd w:val="clear" w:color="auto" w:fill="FFFFFF"/>
    </w:rPr>
  </w:style>
  <w:style w:type="paragraph" w:customStyle="1" w:styleId="280">
    <w:name w:val="Основной текст (28)"/>
    <w:basedOn w:val="a"/>
    <w:link w:val="28"/>
    <w:rsid w:val="00952C92"/>
    <w:pPr>
      <w:shd w:val="clear" w:color="auto" w:fill="FFFFFF"/>
      <w:spacing w:after="0" w:line="276" w:lineRule="exact"/>
      <w:jc w:val="both"/>
    </w:pPr>
    <w:rPr>
      <w:rFonts w:eastAsiaTheme="minorHAnsi"/>
      <w:spacing w:val="5"/>
      <w:sz w:val="21"/>
      <w:szCs w:val="21"/>
      <w:lang w:eastAsia="en-US"/>
    </w:rPr>
  </w:style>
  <w:style w:type="paragraph" w:customStyle="1" w:styleId="40">
    <w:name w:val="Подпись к таблице (4)"/>
    <w:basedOn w:val="a"/>
    <w:link w:val="4"/>
    <w:rsid w:val="00952C92"/>
    <w:pPr>
      <w:shd w:val="clear" w:color="auto" w:fill="FFFFFF"/>
      <w:spacing w:after="0" w:line="240" w:lineRule="atLeast"/>
    </w:pPr>
    <w:rPr>
      <w:rFonts w:eastAsiaTheme="minorHAnsi"/>
      <w:spacing w:val="5"/>
      <w:sz w:val="21"/>
      <w:szCs w:val="21"/>
      <w:lang w:eastAsia="en-US"/>
    </w:rPr>
  </w:style>
  <w:style w:type="character" w:customStyle="1" w:styleId="2TimesNewRoman">
    <w:name w:val="Основной текст (2) + Times New Roman"/>
    <w:basedOn w:val="2"/>
    <w:rsid w:val="00952C92"/>
    <w:rPr>
      <w:rFonts w:ascii="Times New Roman" w:hAnsi="Times New Roman" w:cs="Times New Roman"/>
      <w:spacing w:val="4"/>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952C92"/>
    <w:rPr>
      <w:rFonts w:ascii="Times New Roman" w:hAnsi="Times New Roman"/>
      <w:sz w:val="28"/>
      <w:shd w:val="clear" w:color="auto" w:fill="FFFFFF"/>
    </w:rPr>
  </w:style>
  <w:style w:type="paragraph" w:customStyle="1" w:styleId="20">
    <w:name w:val="Основной текст (2)"/>
    <w:basedOn w:val="a"/>
    <w:link w:val="2"/>
    <w:rsid w:val="00952C92"/>
    <w:pPr>
      <w:widowControl w:val="0"/>
      <w:shd w:val="clear" w:color="auto" w:fill="FFFFFF"/>
      <w:spacing w:after="660" w:line="322" w:lineRule="exact"/>
    </w:pPr>
    <w:rPr>
      <w:rFonts w:ascii="Times New Roman" w:eastAsiaTheme="minorHAnsi" w:hAnsi="Times New Roman"/>
      <w:sz w:val="28"/>
      <w:lang w:eastAsia="en-US"/>
    </w:rPr>
  </w:style>
  <w:style w:type="character" w:customStyle="1" w:styleId="a3">
    <w:name w:val="Подпись к таблице_"/>
    <w:basedOn w:val="a0"/>
    <w:link w:val="a4"/>
    <w:rsid w:val="00952C92"/>
    <w:rPr>
      <w:rFonts w:ascii="Times New Roman" w:eastAsia="Times New Roman" w:hAnsi="Times New Roman" w:cs="Times New Roman"/>
      <w:sz w:val="28"/>
      <w:szCs w:val="28"/>
      <w:shd w:val="clear" w:color="auto" w:fill="FFFFFF"/>
    </w:rPr>
  </w:style>
  <w:style w:type="paragraph" w:customStyle="1" w:styleId="a4">
    <w:name w:val="Подпись к таблице"/>
    <w:basedOn w:val="a"/>
    <w:link w:val="a3"/>
    <w:rsid w:val="00952C92"/>
    <w:pPr>
      <w:widowControl w:val="0"/>
      <w:shd w:val="clear" w:color="auto" w:fill="FFFFFF"/>
      <w:spacing w:after="0" w:line="0" w:lineRule="atLeast"/>
      <w:jc w:val="right"/>
    </w:pPr>
    <w:rPr>
      <w:rFonts w:ascii="Times New Roman" w:eastAsia="Times New Roman" w:hAnsi="Times New Roman" w:cs="Times New Roman"/>
      <w:sz w:val="28"/>
      <w:szCs w:val="28"/>
      <w:lang w:eastAsia="en-US"/>
    </w:rPr>
  </w:style>
  <w:style w:type="character" w:customStyle="1" w:styleId="21">
    <w:name w:val="Основной текст (21)_"/>
    <w:basedOn w:val="a0"/>
    <w:link w:val="210"/>
    <w:locked/>
    <w:rsid w:val="00952C92"/>
    <w:rPr>
      <w:spacing w:val="3"/>
      <w:shd w:val="clear" w:color="auto" w:fill="FFFFFF"/>
    </w:rPr>
  </w:style>
  <w:style w:type="paragraph" w:customStyle="1" w:styleId="210">
    <w:name w:val="Основной текст (21)"/>
    <w:basedOn w:val="a"/>
    <w:link w:val="21"/>
    <w:rsid w:val="00952C92"/>
    <w:pPr>
      <w:shd w:val="clear" w:color="auto" w:fill="FFFFFF"/>
      <w:spacing w:after="0" w:line="274" w:lineRule="exact"/>
      <w:jc w:val="center"/>
    </w:pPr>
    <w:rPr>
      <w:rFonts w:eastAsiaTheme="minorHAnsi"/>
      <w:spacing w:val="3"/>
      <w:lang w:eastAsia="en-US"/>
    </w:rPr>
  </w:style>
  <w:style w:type="character" w:customStyle="1" w:styleId="23">
    <w:name w:val="Основной текст (23)_"/>
    <w:basedOn w:val="a0"/>
    <w:link w:val="230"/>
    <w:locked/>
    <w:rsid w:val="00952C92"/>
    <w:rPr>
      <w:sz w:val="28"/>
      <w:szCs w:val="28"/>
      <w:shd w:val="clear" w:color="auto" w:fill="FFFFFF"/>
    </w:rPr>
  </w:style>
  <w:style w:type="paragraph" w:customStyle="1" w:styleId="230">
    <w:name w:val="Основной текст (23)"/>
    <w:basedOn w:val="a"/>
    <w:link w:val="23"/>
    <w:rsid w:val="00952C92"/>
    <w:pPr>
      <w:shd w:val="clear" w:color="auto" w:fill="FFFFFF"/>
      <w:spacing w:before="360" w:after="0" w:line="240" w:lineRule="atLeast"/>
    </w:pPr>
    <w:rPr>
      <w:rFonts w:eastAsiaTheme="minorHAnsi"/>
      <w:sz w:val="28"/>
      <w:szCs w:val="28"/>
      <w:lang w:eastAsia="en-US"/>
    </w:rPr>
  </w:style>
  <w:style w:type="character" w:customStyle="1" w:styleId="22">
    <w:name w:val="Основной текст (22)_"/>
    <w:basedOn w:val="a0"/>
    <w:link w:val="220"/>
    <w:locked/>
    <w:rsid w:val="00952C92"/>
    <w:rPr>
      <w:noProof/>
      <w:sz w:val="23"/>
      <w:szCs w:val="23"/>
      <w:shd w:val="clear" w:color="auto" w:fill="FFFFFF"/>
    </w:rPr>
  </w:style>
  <w:style w:type="paragraph" w:customStyle="1" w:styleId="220">
    <w:name w:val="Основной текст (22)"/>
    <w:basedOn w:val="a"/>
    <w:link w:val="22"/>
    <w:rsid w:val="00952C92"/>
    <w:pPr>
      <w:shd w:val="clear" w:color="auto" w:fill="FFFFFF"/>
      <w:spacing w:after="0" w:line="240" w:lineRule="atLeast"/>
    </w:pPr>
    <w:rPr>
      <w:rFonts w:eastAsiaTheme="minorHAnsi"/>
      <w:noProof/>
      <w:sz w:val="23"/>
      <w:szCs w:val="23"/>
      <w:lang w:eastAsia="en-US"/>
    </w:rPr>
  </w:style>
  <w:style w:type="character" w:customStyle="1" w:styleId="103">
    <w:name w:val="Основной текст (103)_"/>
    <w:basedOn w:val="a0"/>
    <w:link w:val="1030"/>
    <w:rsid w:val="00952C92"/>
    <w:rPr>
      <w:spacing w:val="5"/>
      <w:sz w:val="21"/>
      <w:szCs w:val="21"/>
      <w:shd w:val="clear" w:color="auto" w:fill="FFFFFF"/>
    </w:rPr>
  </w:style>
  <w:style w:type="character" w:customStyle="1" w:styleId="105">
    <w:name w:val="Основной текст (105)_"/>
    <w:basedOn w:val="a0"/>
    <w:link w:val="1051"/>
    <w:rsid w:val="00952C92"/>
    <w:rPr>
      <w:i/>
      <w:iCs/>
      <w:spacing w:val="3"/>
      <w:shd w:val="clear" w:color="auto" w:fill="FFFFFF"/>
    </w:rPr>
  </w:style>
  <w:style w:type="character" w:customStyle="1" w:styleId="1050">
    <w:name w:val="Основной текст (105)"/>
    <w:basedOn w:val="105"/>
    <w:rsid w:val="00952C92"/>
    <w:rPr>
      <w:i/>
      <w:iCs/>
      <w:spacing w:val="6"/>
      <w:shd w:val="clear" w:color="auto" w:fill="FFFFFF"/>
    </w:rPr>
  </w:style>
  <w:style w:type="paragraph" w:customStyle="1" w:styleId="1030">
    <w:name w:val="Основной текст (103)"/>
    <w:basedOn w:val="a"/>
    <w:link w:val="103"/>
    <w:rsid w:val="00952C92"/>
    <w:pPr>
      <w:shd w:val="clear" w:color="auto" w:fill="FFFFFF"/>
      <w:spacing w:after="0" w:line="240" w:lineRule="atLeast"/>
    </w:pPr>
    <w:rPr>
      <w:rFonts w:eastAsiaTheme="minorHAnsi"/>
      <w:spacing w:val="5"/>
      <w:sz w:val="21"/>
      <w:szCs w:val="21"/>
      <w:lang w:eastAsia="en-US"/>
    </w:rPr>
  </w:style>
  <w:style w:type="paragraph" w:customStyle="1" w:styleId="1051">
    <w:name w:val="Основной текст (105)1"/>
    <w:basedOn w:val="a"/>
    <w:link w:val="105"/>
    <w:rsid w:val="00952C92"/>
    <w:pPr>
      <w:shd w:val="clear" w:color="auto" w:fill="FFFFFF"/>
      <w:spacing w:before="240" w:after="0" w:line="240" w:lineRule="atLeast"/>
    </w:pPr>
    <w:rPr>
      <w:rFonts w:eastAsiaTheme="minorHAnsi"/>
      <w:i/>
      <w:iCs/>
      <w:spacing w:val="3"/>
      <w:lang w:eastAsia="en-US"/>
    </w:rPr>
  </w:style>
  <w:style w:type="character" w:customStyle="1" w:styleId="24">
    <w:name w:val="Основной текст (24)_"/>
    <w:basedOn w:val="a0"/>
    <w:link w:val="240"/>
    <w:rsid w:val="00952C92"/>
    <w:rPr>
      <w:rFonts w:ascii="Palatino Linotype" w:hAnsi="Palatino Linotype"/>
      <w:spacing w:val="3"/>
      <w:shd w:val="clear" w:color="auto" w:fill="FFFFFF"/>
    </w:rPr>
  </w:style>
  <w:style w:type="character" w:customStyle="1" w:styleId="241pt">
    <w:name w:val="Основной текст (24) + Интервал 1 pt"/>
    <w:basedOn w:val="24"/>
    <w:rsid w:val="00952C92"/>
    <w:rPr>
      <w:rFonts w:ascii="Palatino Linotype" w:hAnsi="Palatino Linotype"/>
      <w:spacing w:val="29"/>
      <w:shd w:val="clear" w:color="auto" w:fill="FFFFFF"/>
    </w:rPr>
  </w:style>
  <w:style w:type="character" w:customStyle="1" w:styleId="24Gungsuh">
    <w:name w:val="Основной текст (24) + Gungsuh"/>
    <w:aliases w:val="6,5 pt,Полужирный,Масштаб 10%"/>
    <w:basedOn w:val="24"/>
    <w:rsid w:val="00952C92"/>
    <w:rPr>
      <w:rFonts w:ascii="Gungsuh" w:eastAsia="Gungsuh" w:hAnsi="Palatino Linotype" w:cs="Gungsuh"/>
      <w:b/>
      <w:bCs/>
      <w:noProof/>
      <w:spacing w:val="0"/>
      <w:w w:val="10"/>
      <w:sz w:val="13"/>
      <w:szCs w:val="13"/>
      <w:shd w:val="clear" w:color="auto" w:fill="FFFFFF"/>
    </w:rPr>
  </w:style>
  <w:style w:type="character" w:customStyle="1" w:styleId="25">
    <w:name w:val="Основной текст (25)_"/>
    <w:basedOn w:val="a0"/>
    <w:link w:val="250"/>
    <w:rsid w:val="00952C92"/>
    <w:rPr>
      <w:rFonts w:ascii="Gungsuh" w:eastAsia="Gungsuh"/>
      <w:sz w:val="13"/>
      <w:szCs w:val="13"/>
      <w:shd w:val="clear" w:color="auto" w:fill="FFFFFF"/>
    </w:rPr>
  </w:style>
  <w:style w:type="character" w:customStyle="1" w:styleId="26">
    <w:name w:val="Основной текст (26)_"/>
    <w:basedOn w:val="a0"/>
    <w:link w:val="260"/>
    <w:rsid w:val="00952C92"/>
    <w:rPr>
      <w:rFonts w:ascii="Gungsuh" w:eastAsia="Gungsuh"/>
      <w:noProof/>
      <w:sz w:val="17"/>
      <w:szCs w:val="17"/>
      <w:shd w:val="clear" w:color="auto" w:fill="FFFFFF"/>
    </w:rPr>
  </w:style>
  <w:style w:type="paragraph" w:customStyle="1" w:styleId="240">
    <w:name w:val="Основной текст (24)"/>
    <w:basedOn w:val="a"/>
    <w:link w:val="24"/>
    <w:rsid w:val="00952C92"/>
    <w:pPr>
      <w:shd w:val="clear" w:color="auto" w:fill="FFFFFF"/>
      <w:spacing w:after="60" w:line="187" w:lineRule="exact"/>
      <w:jc w:val="center"/>
    </w:pPr>
    <w:rPr>
      <w:rFonts w:ascii="Palatino Linotype" w:eastAsiaTheme="minorHAnsi" w:hAnsi="Palatino Linotype"/>
      <w:spacing w:val="3"/>
      <w:lang w:eastAsia="en-US"/>
    </w:rPr>
  </w:style>
  <w:style w:type="paragraph" w:customStyle="1" w:styleId="250">
    <w:name w:val="Основной текст (25)"/>
    <w:basedOn w:val="a"/>
    <w:link w:val="25"/>
    <w:rsid w:val="00952C92"/>
    <w:pPr>
      <w:shd w:val="clear" w:color="auto" w:fill="FFFFFF"/>
      <w:spacing w:after="0" w:line="106" w:lineRule="exact"/>
    </w:pPr>
    <w:rPr>
      <w:rFonts w:ascii="Gungsuh" w:eastAsia="Gungsuh"/>
      <w:sz w:val="13"/>
      <w:szCs w:val="13"/>
      <w:lang w:eastAsia="en-US"/>
    </w:rPr>
  </w:style>
  <w:style w:type="paragraph" w:customStyle="1" w:styleId="1">
    <w:name w:val="Подпись к таблице1"/>
    <w:basedOn w:val="a"/>
    <w:rsid w:val="00952C92"/>
    <w:pPr>
      <w:shd w:val="clear" w:color="auto" w:fill="FFFFFF"/>
      <w:spacing w:after="0" w:line="240" w:lineRule="atLeast"/>
    </w:pPr>
    <w:rPr>
      <w:rFonts w:ascii="Palatino Linotype" w:eastAsia="Arial Unicode MS" w:hAnsi="Palatino Linotype" w:cs="Palatino Linotype"/>
      <w:spacing w:val="3"/>
      <w:sz w:val="20"/>
      <w:szCs w:val="20"/>
    </w:rPr>
  </w:style>
  <w:style w:type="paragraph" w:customStyle="1" w:styleId="260">
    <w:name w:val="Основной текст (26)"/>
    <w:basedOn w:val="a"/>
    <w:link w:val="26"/>
    <w:rsid w:val="00952C92"/>
    <w:pPr>
      <w:shd w:val="clear" w:color="auto" w:fill="FFFFFF"/>
      <w:spacing w:after="0" w:line="278" w:lineRule="exact"/>
      <w:jc w:val="both"/>
    </w:pPr>
    <w:rPr>
      <w:rFonts w:ascii="Gungsuh" w:eastAsia="Gungsuh"/>
      <w:noProof/>
      <w:sz w:val="17"/>
      <w:szCs w:val="17"/>
      <w:lang w:eastAsia="en-US"/>
    </w:rPr>
  </w:style>
  <w:style w:type="character" w:customStyle="1" w:styleId="28">
    <w:name w:val="Основной текст (28)_"/>
    <w:basedOn w:val="a0"/>
    <w:link w:val="280"/>
    <w:rsid w:val="00952C92"/>
    <w:rPr>
      <w:spacing w:val="5"/>
      <w:sz w:val="21"/>
      <w:szCs w:val="21"/>
      <w:shd w:val="clear" w:color="auto" w:fill="FFFFFF"/>
    </w:rPr>
  </w:style>
  <w:style w:type="character" w:customStyle="1" w:styleId="4">
    <w:name w:val="Подпись к таблице (4)_"/>
    <w:basedOn w:val="a0"/>
    <w:link w:val="40"/>
    <w:rsid w:val="00952C92"/>
    <w:rPr>
      <w:spacing w:val="5"/>
      <w:sz w:val="21"/>
      <w:szCs w:val="21"/>
      <w:shd w:val="clear" w:color="auto" w:fill="FFFFFF"/>
    </w:rPr>
  </w:style>
  <w:style w:type="paragraph" w:customStyle="1" w:styleId="280">
    <w:name w:val="Основной текст (28)"/>
    <w:basedOn w:val="a"/>
    <w:link w:val="28"/>
    <w:rsid w:val="00952C92"/>
    <w:pPr>
      <w:shd w:val="clear" w:color="auto" w:fill="FFFFFF"/>
      <w:spacing w:after="0" w:line="276" w:lineRule="exact"/>
      <w:jc w:val="both"/>
    </w:pPr>
    <w:rPr>
      <w:rFonts w:eastAsiaTheme="minorHAnsi"/>
      <w:spacing w:val="5"/>
      <w:sz w:val="21"/>
      <w:szCs w:val="21"/>
      <w:lang w:eastAsia="en-US"/>
    </w:rPr>
  </w:style>
  <w:style w:type="paragraph" w:customStyle="1" w:styleId="40">
    <w:name w:val="Подпись к таблице (4)"/>
    <w:basedOn w:val="a"/>
    <w:link w:val="4"/>
    <w:rsid w:val="00952C92"/>
    <w:pPr>
      <w:shd w:val="clear" w:color="auto" w:fill="FFFFFF"/>
      <w:spacing w:after="0" w:line="240" w:lineRule="atLeast"/>
    </w:pPr>
    <w:rPr>
      <w:rFonts w:eastAsiaTheme="minorHAnsi"/>
      <w:spacing w:val="5"/>
      <w:sz w:val="21"/>
      <w:szCs w:val="21"/>
      <w:lang w:eastAsia="en-US"/>
    </w:rPr>
  </w:style>
  <w:style w:type="character" w:customStyle="1" w:styleId="2TimesNewRoman">
    <w:name w:val="Основной текст (2) + Times New Roman"/>
    <w:basedOn w:val="2"/>
    <w:rsid w:val="00952C92"/>
    <w:rPr>
      <w:rFonts w:ascii="Times New Roman" w:hAnsi="Times New Roman" w:cs="Times New Roman"/>
      <w:spacing w:val="4"/>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2013</Words>
  <Characters>11477</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 АМО Хохорск</dc:creator>
  <cp:keywords/>
  <dc:description/>
  <cp:lastModifiedBy>ФО АМО Хохорск</cp:lastModifiedBy>
  <cp:revision>2</cp:revision>
  <dcterms:created xsi:type="dcterms:W3CDTF">2020-05-26T07:08:00Z</dcterms:created>
  <dcterms:modified xsi:type="dcterms:W3CDTF">2020-05-26T07:10:00Z</dcterms:modified>
</cp:coreProperties>
</file>